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3" w:rsidRPr="00A01D40" w:rsidRDefault="006F06A3">
      <w:pPr>
        <w:pStyle w:val="ConsPlusNormal"/>
        <w:jc w:val="right"/>
        <w:outlineLvl w:val="0"/>
        <w:rPr>
          <w:color w:val="000000"/>
        </w:rPr>
      </w:pPr>
      <w:r w:rsidRPr="00A01D40">
        <w:rPr>
          <w:color w:val="000000"/>
        </w:rPr>
        <w:t>Утверждено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решением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Скопинского городского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Совета депутатов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 xml:space="preserve">от 27 ноября </w:t>
      </w:r>
      <w:smartTag w:uri="urn:schemas-microsoft-com:office:smarttags" w:element="metricconverter">
        <w:smartTagPr>
          <w:attr w:name="ProductID" w:val="2014 г"/>
        </w:smartTagPr>
        <w:r w:rsidRPr="00A01D40">
          <w:rPr>
            <w:color w:val="000000"/>
          </w:rPr>
          <w:t>2014 г</w:t>
        </w:r>
      </w:smartTag>
      <w:r w:rsidRPr="00A01D40">
        <w:rPr>
          <w:color w:val="000000"/>
        </w:rPr>
        <w:t>. N 131/20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0" w:name="P46"/>
      <w:bookmarkEnd w:id="0"/>
      <w:r w:rsidRPr="00A01D40">
        <w:rPr>
          <w:color w:val="000000"/>
        </w:rPr>
        <w:t>ПОЛОЖЕНИЕ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 КОРРЕКТИРУЮЩЕМ КОЭФФИЦИЕНТЕ БАЗОВОЙ ДОХОДНОСТИ К2 ДЛЯ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ИСЧИСЛЕНИЯ СУММЫ ЕДИНОГО НАЛОГА НА ВМЕНЕННЫЙ ДОХОД ДЛЯ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ОТДЕЛЬНЫХ ВИДОВ ДЕЯТЕЛЬНОСТИ НА ТЕРРИТОРИИ МУНИЦИПАЛЬНОГО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ОБРАЗОВАНИЯ - ГОРОДСКОЙ ОКРУГ ГОРОД СКОПИН РЯЗАНСКОЙ ОБЛАСТИ</w:t>
      </w:r>
    </w:p>
    <w:p w:rsidR="006F06A3" w:rsidRPr="00A01D40" w:rsidRDefault="006F06A3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6F06A3" w:rsidRPr="00A01D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Список изменяющих документов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(в ред. Решений Думы муниципального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образования - городской округ г. Скопин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 xml:space="preserve">Рязанской области от 29.11.2016 </w:t>
            </w:r>
            <w:hyperlink r:id="rId4" w:history="1">
              <w:r w:rsidRPr="00A01D40">
                <w:rPr>
                  <w:color w:val="000000"/>
                </w:rPr>
                <w:t>N 123/52</w:t>
              </w:r>
            </w:hyperlink>
            <w:r w:rsidRPr="00A01D40">
              <w:rPr>
                <w:color w:val="000000"/>
              </w:rPr>
              <w:t>,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 xml:space="preserve">от 19.11.2019 </w:t>
            </w:r>
            <w:hyperlink r:id="rId5" w:history="1">
              <w:r w:rsidRPr="00A01D40">
                <w:rPr>
                  <w:color w:val="000000"/>
                </w:rPr>
                <w:t>N 125/21</w:t>
              </w:r>
            </w:hyperlink>
            <w:r w:rsidRPr="00A01D40">
              <w:rPr>
                <w:color w:val="000000"/>
              </w:rPr>
              <w:t>)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bookmarkStart w:id="1" w:name="P57"/>
      <w:bookmarkEnd w:id="1"/>
      <w:r w:rsidRPr="00A01D40">
        <w:rPr>
          <w:color w:val="000000"/>
        </w:rPr>
        <w:t>1. Настоящим Положением устанавливаются значения корректирующих коэффициентов базовой доходности К2 для исчисления суммы единого налога на вмененный доход для следующих видов деятельности: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1) Оказание бытовых услуг, их групп, подгрупп, видов и (или) отдельных бытовых услуг согласно Приложению 1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2) Оказание ветеринарных услуг согласно </w:t>
      </w:r>
      <w:hyperlink w:anchor="P547" w:history="1">
        <w:r w:rsidRPr="00A01D40">
          <w:rPr>
            <w:color w:val="000000"/>
          </w:rPr>
          <w:t>Приложению 2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3) Оказание услуг по ремонту, техническому обслуживанию и мойке автотранспортных средств согласно </w:t>
      </w:r>
      <w:hyperlink w:anchor="P603" w:history="1">
        <w:r w:rsidRPr="00A01D40">
          <w:rPr>
            <w:color w:val="000000"/>
          </w:rPr>
          <w:t>Приложению 3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4) Оказание услуг по хранению автотранспортных средств на платных стоянках согласно </w:t>
      </w:r>
      <w:hyperlink w:anchor="P644" w:history="1">
        <w:r w:rsidRPr="00A01D40">
          <w:rPr>
            <w:color w:val="000000"/>
          </w:rPr>
          <w:t>Приложению 4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677" w:history="1">
        <w:r w:rsidRPr="00A01D40">
          <w:rPr>
            <w:color w:val="000000"/>
          </w:rPr>
          <w:t>Приложению 5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по следующим подвидам деятельности: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а)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720" w:history="1">
        <w:r w:rsidRPr="00A01D40">
          <w:rPr>
            <w:color w:val="000000"/>
          </w:rPr>
          <w:t>Приложению 6а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б)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880" w:history="1">
        <w:r w:rsidRPr="00A01D40">
          <w:rPr>
            <w:color w:val="000000"/>
          </w:rPr>
          <w:t>Приложению 6б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в) специализированной розничной торговле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1071" w:history="1">
        <w:r w:rsidRPr="00A01D40">
          <w:rPr>
            <w:color w:val="000000"/>
          </w:rPr>
          <w:t>Приложению 6в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г) специализированной розничной торговле медицинскими товарами, осуществляемой через объекты стационарной торговой сети (аптеки), согласно </w:t>
      </w:r>
      <w:hyperlink w:anchor="P1817" w:history="1">
        <w:r w:rsidRPr="00A01D40">
          <w:rPr>
            <w:color w:val="000000"/>
          </w:rPr>
          <w:t>Приложению 6г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д) розничной специализированной торговле горюче-смазочными материалами (ГСМ), не относящимися к подакцизным товарам, осуществляемой через стационарные автозаправочные станции (АЗС), согласно </w:t>
      </w:r>
      <w:hyperlink w:anchor="P1892" w:history="1">
        <w:r w:rsidRPr="00A01D40">
          <w:rPr>
            <w:color w:val="000000"/>
          </w:rPr>
          <w:t>Приложению 6д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Для целей настоящего Положения розничная торговля, осуществляемая через магазины и павильоны с площадью торгового зала более </w:t>
      </w:r>
      <w:smartTag w:uri="urn:schemas-microsoft-com:office:smarttags" w:element="metricconverter">
        <w:smartTagPr>
          <w:attr w:name="ProductID" w:val="150 кв. м"/>
        </w:smartTagPr>
        <w:r w:rsidRPr="00A01D40">
          <w:rPr>
            <w:color w:val="000000"/>
          </w:rPr>
          <w:t>150 кв. м</w:t>
        </w:r>
      </w:smartTag>
      <w:r w:rsidRPr="00A01D40">
        <w:rPr>
          <w:color w:val="000000"/>
        </w:rPr>
        <w:t xml:space="preserve">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7) 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сети, по следующим подвидам деятельности: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а)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выручки за налоговый период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934" w:history="1">
        <w:r w:rsidRPr="00A01D40">
          <w:rPr>
            <w:color w:val="000000"/>
          </w:rPr>
          <w:t>Приложению 7а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б)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995" w:history="1">
        <w:r w:rsidRPr="00A01D40">
          <w:rPr>
            <w:color w:val="000000"/>
          </w:rPr>
          <w:t>Приложению 7б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в)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2111" w:history="1">
        <w:r w:rsidRPr="00A01D40">
          <w:rPr>
            <w:color w:val="000000"/>
          </w:rPr>
          <w:t>Приложению 7в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г)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397" w:history="1">
        <w:r w:rsidRPr="00A01D40">
          <w:rPr>
            <w:color w:val="000000"/>
          </w:rPr>
          <w:t>Приложению 7г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д)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453" w:history="1">
        <w:r w:rsidRPr="00A01D40">
          <w:rPr>
            <w:color w:val="000000"/>
          </w:rPr>
          <w:t>Приложению 7д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е)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569" w:history="1">
        <w:r w:rsidRPr="00A01D40">
          <w:rPr>
            <w:color w:val="000000"/>
          </w:rPr>
          <w:t>Приложению 7е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ж) розничной специализированной торговле горюче-смазочными материалами (ГСМ), не относящимися к подакцизным товарам, осуществляемой через нестационарные автозаправочные станции (АХ), согласно </w:t>
      </w:r>
      <w:hyperlink w:anchor="P2843" w:history="1">
        <w:r w:rsidRPr="00A01D40">
          <w:rPr>
            <w:color w:val="000000"/>
          </w:rPr>
          <w:t>Приложению 7ж</w:t>
        </w:r>
      </w:hyperlink>
      <w:r w:rsidRPr="00A01D40">
        <w:rPr>
          <w:color w:val="000000"/>
        </w:rPr>
        <w:t xml:space="preserve"> к настоящему Положению;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з) разносной торговле, осуществляемой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2885" w:history="1">
        <w:r w:rsidRPr="00A01D40">
          <w:rPr>
            <w:color w:val="000000"/>
          </w:rPr>
          <w:t>Приложению 7з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не более 150 квадратных метров по каждому объекту организации общественного питания, согласно </w:t>
      </w:r>
      <w:hyperlink w:anchor="P2928" w:history="1">
        <w:r w:rsidRPr="00A01D40">
          <w:rPr>
            <w:color w:val="000000"/>
          </w:rPr>
          <w:t>Приложению 8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</w:t>
      </w:r>
      <w:smartTag w:uri="urn:schemas-microsoft-com:office:smarttags" w:element="metricconverter">
        <w:smartTagPr>
          <w:attr w:name="ProductID" w:val="150 кв. м"/>
        </w:smartTagPr>
        <w:r w:rsidRPr="00A01D40">
          <w:rPr>
            <w:color w:val="000000"/>
          </w:rPr>
          <w:t>150 кв. м</w:t>
        </w:r>
      </w:smartTag>
      <w:r w:rsidRPr="00A01D40">
        <w:rPr>
          <w:color w:val="000000"/>
        </w:rPr>
        <w:t xml:space="preserve">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9) Оказание услуг общественного питания, осуществляемых через объекты организации общественного питания, не имеющие зала обслуживания посетителей, согласно </w:t>
      </w:r>
      <w:hyperlink w:anchor="P3025" w:history="1">
        <w:r w:rsidRPr="00A01D40">
          <w:rPr>
            <w:color w:val="000000"/>
          </w:rPr>
          <w:t>Приложению 9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10) Распространение и (или) размещение наружной рекламы согласно </w:t>
      </w:r>
      <w:hyperlink w:anchor="P3078" w:history="1">
        <w:r w:rsidRPr="00A01D40">
          <w:rPr>
            <w:color w:val="000000"/>
          </w:rPr>
          <w:t>Приложению 10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11)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 согласно </w:t>
      </w:r>
      <w:hyperlink w:anchor="P3142" w:history="1">
        <w:r w:rsidRPr="00A01D40">
          <w:rPr>
            <w:color w:val="000000"/>
          </w:rPr>
          <w:t>Приложению 11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кв. м, согласно </w:t>
      </w:r>
      <w:hyperlink w:anchor="P3176" w:history="1">
        <w:r w:rsidRPr="00A01D40">
          <w:rPr>
            <w:color w:val="000000"/>
          </w:rPr>
          <w:t>Приложению 12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13)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посетителей, согласно </w:t>
      </w:r>
      <w:hyperlink w:anchor="P3210" w:history="1">
        <w:r w:rsidRPr="00A01D40">
          <w:rPr>
            <w:color w:val="000000"/>
          </w:rPr>
          <w:t>Приложению 13</w:t>
        </w:r>
      </w:hyperlink>
      <w:r w:rsidRPr="00A01D40">
        <w:rPr>
          <w:color w:val="000000"/>
        </w:rPr>
        <w:t xml:space="preserve"> к настоящему Положению.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2. Единый налог не применяется в отношении видов предпринимательской деятельности, указанных в </w:t>
      </w:r>
      <w:hyperlink w:anchor="P57" w:history="1">
        <w:r w:rsidRPr="00A01D40">
          <w:rPr>
            <w:color w:val="000000"/>
          </w:rPr>
          <w:t>пункте 1</w:t>
        </w:r>
      </w:hyperlink>
      <w:r w:rsidRPr="00A01D40">
        <w:rPr>
          <w:color w:val="000000"/>
        </w:rPr>
        <w:t xml:space="preserve"> настоящего Положения, в случаях осуществления их в рамках договора простого товарищества (договора о совместной деятельности).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3.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осуществляется, согласно приложениям.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3.1. При осуществлении деятельности по розничной торговле, общественному питанию выбор корректирующего коэффициента К2 производится согласно типу населенного пункта (или вне его) и месту дислокации (зоне), в котором осуществляется деятельность: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а) в городе Скопине, кроме микрорайонов Октябрьский и Заречный: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90"/>
      <w:bookmarkEnd w:id="2"/>
      <w:r w:rsidRPr="00A01D40">
        <w:rPr>
          <w:color w:val="000000"/>
        </w:rPr>
        <w:t>1 зона - в пределах 400 метров от здания органов местного самоуправления; на территории рынков; на территории железнодорожных и автомобильных вокзалов и в пределах 100 метров от них; Автозаводской микрорайон и ул. Высоковольтная.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bookmarkStart w:id="3" w:name="P91"/>
      <w:bookmarkEnd w:id="3"/>
      <w:r w:rsidRPr="00A01D40">
        <w:rPr>
          <w:color w:val="000000"/>
        </w:rPr>
        <w:t>- 2 зона - в микрорайонах Октябрьский и Заречный и в других местах;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б) в прочих населенных пунктах.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4. В случае, если место осуществления деятельности отвечает более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1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ОКАЗАНИЮ БЫТОВЫХ УСЛУГ</w:t>
      </w:r>
    </w:p>
    <w:p w:rsidR="006F06A3" w:rsidRPr="00A01D40" w:rsidRDefault="006F06A3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6F06A3" w:rsidRPr="00A01D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Список изменяющих документов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6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образования - городской округ г. Скопин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Рязанской области от 29.11.2016 N 123/52)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26"/>
        <w:gridCol w:w="1275"/>
        <w:gridCol w:w="4082"/>
        <w:gridCol w:w="1134"/>
        <w:gridCol w:w="1191"/>
      </w:tblGrid>
      <w:tr w:rsidR="006F06A3" w:rsidRPr="00A01D40">
        <w:tc>
          <w:tcPr>
            <w:tcW w:w="1326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1275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 xml:space="preserve">Коды </w:t>
            </w:r>
            <w:hyperlink r:id="rId7" w:history="1">
              <w:r w:rsidRPr="00A01D40">
                <w:rPr>
                  <w:color w:val="000000"/>
                </w:rPr>
                <w:t>ОКВЭД 2</w:t>
              </w:r>
            </w:hyperlink>
          </w:p>
        </w:tc>
        <w:tc>
          <w:tcPr>
            <w:tcW w:w="408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325" w:type="dxa"/>
            <w:gridSpan w:val="2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326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326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БУБ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бытовых услуг областными, городскими и районными базовыми предприятиями бытового обслуживания населения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c>
          <w:tcPr>
            <w:tcW w:w="1326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БУС-1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A01D40">
                <w:rPr>
                  <w:color w:val="000000"/>
                </w:rPr>
                <w:t>15.20.5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191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A01D40">
                <w:rPr>
                  <w:color w:val="000000"/>
                </w:rPr>
                <w:t>95.23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БУС-2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A01D40">
                <w:rPr>
                  <w:color w:val="000000"/>
                </w:rPr>
                <w:t>13.92.2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0,163</w:t>
            </w:r>
          </w:p>
        </w:tc>
        <w:tc>
          <w:tcPr>
            <w:tcW w:w="1191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A01D40">
                <w:rPr>
                  <w:color w:val="000000"/>
                </w:rPr>
                <w:t>13.99.4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A01D40">
                <w:rPr>
                  <w:color w:val="000000"/>
                </w:rPr>
                <w:t>14.11.2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Пошив одежды из кожи по индивидуальному заказу населения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A01D40">
                <w:rPr>
                  <w:color w:val="000000"/>
                </w:rPr>
                <w:t>14.12.2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A01D40">
                <w:rPr>
                  <w:color w:val="000000"/>
                </w:rPr>
                <w:t>14.13.3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A01D40">
                <w:rPr>
                  <w:color w:val="000000"/>
                </w:rPr>
                <w:t>14.14.4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Пошив нательного белья по индивидуальному заказу населения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A01D40">
                <w:rPr>
                  <w:color w:val="000000"/>
                </w:rPr>
                <w:t>14.19.5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A01D40">
                <w:rPr>
                  <w:color w:val="000000"/>
                </w:rPr>
                <w:t>14.20.2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A01D40">
                <w:rPr>
                  <w:color w:val="000000"/>
                </w:rPr>
                <w:t>14.31.2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A01D40">
                <w:rPr>
                  <w:color w:val="000000"/>
                </w:rPr>
                <w:t>14.39.2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A01D40">
                <w:rPr>
                  <w:color w:val="000000"/>
                </w:rPr>
                <w:t>95.29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A01D40">
                <w:rPr>
                  <w:color w:val="000000"/>
                </w:rPr>
                <w:t>95.29.1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одежды и текстильных изделий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A01D40">
                <w:rPr>
                  <w:color w:val="000000"/>
                </w:rPr>
                <w:t>95.29.11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одежды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A01D40">
                <w:rPr>
                  <w:color w:val="000000"/>
                </w:rPr>
                <w:t>95.29.12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текстильных изделий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A01D40">
                <w:rPr>
                  <w:color w:val="000000"/>
                </w:rPr>
                <w:t>95.29.13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трикотажных изделий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 (ед.):</w:t>
            </w: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1 до 4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0,150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0,150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0,140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0,140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c>
          <w:tcPr>
            <w:tcW w:w="1326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БУС-3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A01D40">
                <w:rPr>
                  <w:color w:val="000000"/>
                </w:rPr>
                <w:t>25.99.3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0,397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0,256</w:t>
            </w: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A01D40">
                <w:rPr>
                  <w:color w:val="000000"/>
                </w:rPr>
                <w:t>32.12.6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A01D40">
                <w:rPr>
                  <w:color w:val="000000"/>
                </w:rPr>
                <w:t>32.13.2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A01D40">
                <w:rPr>
                  <w:color w:val="000000"/>
                </w:rPr>
                <w:t>33.12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машин и оборудования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A01D40">
                <w:rPr>
                  <w:color w:val="000000"/>
                </w:rPr>
                <w:t>33.13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электронного и оптического оборудования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A01D40">
                <w:rPr>
                  <w:color w:val="000000"/>
                </w:rPr>
                <w:t>95.11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A01D40">
                <w:rPr>
                  <w:color w:val="000000"/>
                </w:rPr>
                <w:t>95.12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A01D40">
                <w:rPr>
                  <w:color w:val="000000"/>
                </w:rPr>
                <w:t>95.21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A01D40">
                <w:rPr>
                  <w:color w:val="000000"/>
                </w:rPr>
                <w:t>95.22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A01D40">
                <w:rPr>
                  <w:color w:val="000000"/>
                </w:rPr>
                <w:t>95.22.1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бытовой техники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A01D40">
                <w:rPr>
                  <w:color w:val="000000"/>
                </w:rPr>
                <w:t>95.22.2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A01D40">
                <w:rPr>
                  <w:color w:val="000000"/>
                </w:rPr>
                <w:t>95.25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часов и ювелирных изделий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A01D40">
                <w:rPr>
                  <w:color w:val="000000"/>
                </w:rPr>
                <w:t>95.25.1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часов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A01D40">
                <w:rPr>
                  <w:color w:val="000000"/>
                </w:rPr>
                <w:t>95.25.2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ювелирных изделий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A01D40">
                <w:rPr>
                  <w:color w:val="000000"/>
                </w:rPr>
                <w:t>95.29.2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спортивного и туристического оборудования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A01D40">
                <w:rPr>
                  <w:color w:val="000000"/>
                </w:rPr>
                <w:t>95.29.3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игрушек и подобных изделий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A01D40">
                <w:rPr>
                  <w:color w:val="000000"/>
                </w:rPr>
                <w:t>95.29.4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A01D40">
                <w:rPr>
                  <w:color w:val="000000"/>
                </w:rPr>
                <w:t>95.29.41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предметов и изделий из металла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A01D40">
                <w:rPr>
                  <w:color w:val="000000"/>
                </w:rPr>
                <w:t>95.29.42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A01D40">
                <w:rPr>
                  <w:color w:val="000000"/>
                </w:rPr>
                <w:t>95.29.43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Заточка пил, чертежных и других инструментов, ножей, ножниц, бритв, коньков и т.д.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A01D40">
                <w:rPr>
                  <w:color w:val="000000"/>
                </w:rPr>
                <w:t>95.29.5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A01D40">
                <w:rPr>
                  <w:color w:val="000000"/>
                </w:rPr>
                <w:t>95.29.6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велосипедов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A01D40">
                <w:rPr>
                  <w:color w:val="000000"/>
                </w:rPr>
                <w:t>95.29.7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A01D40">
                <w:rPr>
                  <w:color w:val="000000"/>
                </w:rPr>
                <w:t>95.29.9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этих услуг организациями, имеющими следующее количество филиалов и (или) приемных пунктов:</w:t>
            </w: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1 до 4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0,245</w:t>
            </w:r>
          </w:p>
        </w:tc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0,232</w:t>
            </w: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5 до 9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0,350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0,232</w:t>
            </w: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10 до 14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0,224</w:t>
            </w: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15 до 19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0,315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20 и выше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0,290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0,198</w:t>
            </w:r>
          </w:p>
        </w:tc>
      </w:tr>
      <w:tr w:rsidR="006F06A3" w:rsidRPr="00A01D40">
        <w:tc>
          <w:tcPr>
            <w:tcW w:w="1326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БУС-4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A01D40">
                <w:rPr>
                  <w:color w:val="000000"/>
                </w:rPr>
                <w:t>31.02.2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191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0,198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A01D40">
                <w:rPr>
                  <w:color w:val="000000"/>
                </w:rPr>
                <w:t>31.09.2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A01D40">
                <w:rPr>
                  <w:color w:val="000000"/>
                </w:rPr>
                <w:t>95.24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A01D40">
                <w:rPr>
                  <w:color w:val="000000"/>
                </w:rPr>
                <w:t>95.24.1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мебели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A01D40">
                <w:rPr>
                  <w:color w:val="000000"/>
                </w:rPr>
                <w:t>95.24.2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предметов домашнего обихода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БУС-5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A01D40">
                <w:rPr>
                  <w:color w:val="000000"/>
                </w:rPr>
                <w:t>96.01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c>
          <w:tcPr>
            <w:tcW w:w="1326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БУС-6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A01D40">
                <w:rPr>
                  <w:color w:val="000000"/>
                </w:rPr>
                <w:t>41.10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Разработка строительных проектов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0,632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0,456</w:t>
            </w: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A01D40">
                <w:rPr>
                  <w:color w:val="000000"/>
                </w:rPr>
                <w:t>41.20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Строительство жилых и нежилых зданий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A01D40">
                <w:rPr>
                  <w:color w:val="000000"/>
                </w:rPr>
                <w:t>43.21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A01D40">
                <w:rPr>
                  <w:color w:val="000000"/>
                </w:rPr>
                <w:t>43.22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A01D40">
                <w:rPr>
                  <w:color w:val="000000"/>
                </w:rPr>
                <w:t>43.29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60" w:history="1">
              <w:r w:rsidRPr="00A01D40">
                <w:rPr>
                  <w:color w:val="000000"/>
                </w:rPr>
                <w:t>43.31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61" w:history="1">
              <w:r w:rsidRPr="00A01D40">
                <w:rPr>
                  <w:color w:val="000000"/>
                </w:rPr>
                <w:t>43.32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A01D40">
                <w:rPr>
                  <w:color w:val="000000"/>
                </w:rPr>
                <w:t>43.32.1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63" w:history="1">
              <w:r w:rsidRPr="00A01D40">
                <w:rPr>
                  <w:color w:val="000000"/>
                </w:rPr>
                <w:t>43.32.2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A01D40">
                <w:rPr>
                  <w:color w:val="000000"/>
                </w:rPr>
                <w:t>43.32.3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65" w:history="1">
              <w:r w:rsidRPr="00A01D40">
                <w:rPr>
                  <w:color w:val="000000"/>
                </w:rPr>
                <w:t>43.33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66" w:history="1">
              <w:r w:rsidRPr="00A01D40">
                <w:rPr>
                  <w:color w:val="000000"/>
                </w:rPr>
                <w:t>43.34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67" w:history="1">
              <w:r w:rsidRPr="00A01D40">
                <w:rPr>
                  <w:color w:val="000000"/>
                </w:rPr>
                <w:t>43.34.1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малярных работ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A01D40">
                <w:rPr>
                  <w:color w:val="000000"/>
                </w:rPr>
                <w:t>43.34.2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стекольных работ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69" w:history="1">
              <w:r w:rsidRPr="00A01D40">
                <w:rPr>
                  <w:color w:val="000000"/>
                </w:rPr>
                <w:t>43.39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A01D40">
                <w:rPr>
                  <w:color w:val="000000"/>
                </w:rPr>
                <w:t>43.91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A01D40">
                <w:rPr>
                  <w:color w:val="000000"/>
                </w:rPr>
                <w:t>43.99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Работы строительные специальные, не включенные в другие группировки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БУС-7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72" w:history="1">
              <w:r w:rsidRPr="00A01D40">
                <w:rPr>
                  <w:color w:val="000000"/>
                </w:rPr>
                <w:t>74.20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БУС-7.1</w:t>
            </w:r>
          </w:p>
        </w:tc>
        <w:tc>
          <w:tcPr>
            <w:tcW w:w="5357" w:type="dxa"/>
            <w:gridSpan w:val="2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Услуги фотоателье и фото- и кинолабораторий по обслуживанию фото- и кинолюбителей</w:t>
            </w: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0,550</w:t>
            </w:r>
          </w:p>
        </w:tc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0,397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БУС-7.2</w:t>
            </w:r>
          </w:p>
        </w:tc>
        <w:tc>
          <w:tcPr>
            <w:tcW w:w="5357" w:type="dxa"/>
            <w:gridSpan w:val="2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Услуги в фото- и киноателье (павильонах)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0,117</w:t>
            </w:r>
          </w:p>
        </w:tc>
      </w:tr>
      <w:tr w:rsidR="006F06A3" w:rsidRPr="00A01D40">
        <w:tc>
          <w:tcPr>
            <w:tcW w:w="1326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БУС-8</w:t>
            </w:r>
          </w:p>
        </w:tc>
        <w:tc>
          <w:tcPr>
            <w:tcW w:w="1275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73" w:history="1">
              <w:r w:rsidRPr="00A01D40">
                <w:rPr>
                  <w:color w:val="000000"/>
                </w:rPr>
                <w:t>96.04</w:t>
              </w:r>
            </w:hyperlink>
          </w:p>
        </w:tc>
        <w:tc>
          <w:tcPr>
            <w:tcW w:w="408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физкультурно-оздоровительная. Оказываемая организациями и предпринимателями с графиком работы, предусматривающим количество рабочих дней в неделю:</w:t>
            </w: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до 3 дней (включительно)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0,034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свыше 3 дней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0,015</w:t>
            </w:r>
          </w:p>
        </w:tc>
      </w:tr>
      <w:tr w:rsidR="006F06A3" w:rsidRPr="00A01D40">
        <w:tc>
          <w:tcPr>
            <w:tcW w:w="1326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БУС-9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74" w:history="1">
              <w:r w:rsidRPr="00A01D40">
                <w:rPr>
                  <w:color w:val="000000"/>
                </w:rPr>
                <w:t>96.02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Предоставление услуг парикмахерскими и салонами красоты. Эта группировка включает: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мытье волос, подравнивание и стрижку, укладку, окрашивание, мелирование, завивку, выпрямление волос и подобные работы, выполняемые для мужчин и женщин;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бритье и подравнивание бороды;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маникюр, педикюр, макияж, массаж лица и т.п.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Эта группировка не включает: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- изготовление париков, см. </w:t>
            </w:r>
            <w:hyperlink r:id="rId75" w:history="1">
              <w:r w:rsidRPr="00A01D40">
                <w:rPr>
                  <w:color w:val="000000"/>
                </w:rPr>
                <w:t>32.99</w:t>
              </w:r>
            </w:hyperlink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0,268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0,135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76" w:history="1">
              <w:r w:rsidRPr="00A01D40">
                <w:rPr>
                  <w:color w:val="000000"/>
                </w:rPr>
                <w:t>96.02.1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Предоставление парикмахерских услуг, в том числе: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0,268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0,135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специализированных детских залах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при лицеях, ПТУ, в школах-студиях и учебных центрах занятости, имеющих лицензию на право ведения образовательной деятельности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0,033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0,022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77" w:history="1">
              <w:r w:rsidRPr="00A01D40">
                <w:rPr>
                  <w:color w:val="000000"/>
                </w:rPr>
                <w:t>96.02.2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0,268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0,135</w:t>
            </w:r>
          </w:p>
        </w:tc>
      </w:tr>
      <w:tr w:rsidR="006F06A3" w:rsidRPr="00A01D40">
        <w:tc>
          <w:tcPr>
            <w:tcW w:w="1326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БУС-10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78" w:history="1">
              <w:r w:rsidRPr="00A01D40">
                <w:rPr>
                  <w:color w:val="000000"/>
                </w:rPr>
                <w:t>77.1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Аренда и лизинг автотранспортных средств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79" w:history="1">
              <w:r w:rsidRPr="00A01D40">
                <w:rPr>
                  <w:color w:val="000000"/>
                </w:rPr>
                <w:t>77.11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Аренда и лизинг легковых автомобилей и легковых автотранспортных средств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0" w:history="1">
              <w:r w:rsidRPr="00A01D40">
                <w:rPr>
                  <w:color w:val="000000"/>
                </w:rPr>
                <w:t>77.12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Аренда и лизинг грузовых транспортных средств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1" w:history="1">
              <w:r w:rsidRPr="00A01D40">
                <w:rPr>
                  <w:color w:val="000000"/>
                </w:rPr>
                <w:t>77.2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2" w:history="1">
              <w:r w:rsidRPr="00A01D40">
                <w:rPr>
                  <w:color w:val="000000"/>
                </w:rPr>
                <w:t>77.21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3" w:history="1">
              <w:r w:rsidRPr="00A01D40">
                <w:rPr>
                  <w:color w:val="000000"/>
                </w:rPr>
                <w:t>77.22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Прокат видеокассет и аудиокассет, грампластинок, компакт-дисков (CD)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4" w:history="1">
              <w:r w:rsidRPr="00A01D40">
                <w:rPr>
                  <w:color w:val="000000"/>
                </w:rPr>
                <w:t>77.29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5" w:history="1">
              <w:r w:rsidRPr="00A01D40">
                <w:rPr>
                  <w:color w:val="000000"/>
                </w:rPr>
                <w:t>77.29.1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6" w:history="1">
              <w:r w:rsidRPr="00A01D40">
                <w:rPr>
                  <w:color w:val="000000"/>
                </w:rPr>
                <w:t>77.29.2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7" w:history="1">
              <w:r w:rsidRPr="00A01D40">
                <w:rPr>
                  <w:color w:val="000000"/>
                </w:rPr>
                <w:t>77.29.3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Прокат музыкальных инструментов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8" w:history="1">
              <w:r w:rsidRPr="00A01D40">
                <w:rPr>
                  <w:color w:val="000000"/>
                </w:rPr>
                <w:t>77.29.9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89" w:history="1">
              <w:r w:rsidRPr="00A01D40">
                <w:rPr>
                  <w:color w:val="000000"/>
                </w:rPr>
                <w:t>77.31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Аренда и лизинг сельскохозяйственных машин и оборудования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0" w:history="1">
              <w:r w:rsidRPr="00A01D40">
                <w:rPr>
                  <w:color w:val="000000"/>
                </w:rPr>
                <w:t>77.33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1" w:history="1">
              <w:r w:rsidRPr="00A01D40">
                <w:rPr>
                  <w:color w:val="000000"/>
                </w:rPr>
                <w:t>77.33.1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Аренда и лизинг офисных машин и оборудования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2" w:history="1">
              <w:r w:rsidRPr="00A01D40">
                <w:rPr>
                  <w:color w:val="000000"/>
                </w:rPr>
                <w:t>77.33.2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Аренда и лизинг вычислительных машин и оборудования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3" w:history="1">
              <w:r w:rsidRPr="00A01D40">
                <w:rPr>
                  <w:color w:val="000000"/>
                </w:rPr>
                <w:t>77.34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Аренда и лизинг водных транспортных средств и оборудования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4" w:history="1">
              <w:r w:rsidRPr="00A01D40">
                <w:rPr>
                  <w:color w:val="000000"/>
                </w:rPr>
                <w:t>77.39.11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Аренда и лизинг прочего автомобильного транспорта и оборудования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БУС-11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5" w:history="1">
              <w:r w:rsidRPr="00A01D40">
                <w:rPr>
                  <w:color w:val="000000"/>
                </w:rPr>
                <w:t>23.70.2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6" w:history="1">
              <w:r w:rsidRPr="00A01D40">
                <w:rPr>
                  <w:color w:val="000000"/>
                </w:rPr>
                <w:t>32.99.9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прочих изделий, не включенных в другие группировки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7" w:history="1">
              <w:r w:rsidRPr="00A01D40">
                <w:rPr>
                  <w:color w:val="000000"/>
                </w:rPr>
                <w:t>96.03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БУС-11.1</w:t>
            </w:r>
          </w:p>
        </w:tc>
        <w:tc>
          <w:tcPr>
            <w:tcW w:w="5357" w:type="dxa"/>
            <w:gridSpan w:val="2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организациями, имеющими следующее количество кладбищ (ед.):</w:t>
            </w: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1 до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0,015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3 до 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0,048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6 и свыше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0,023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 w:val="restart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БУС-11.2</w:t>
            </w:r>
          </w:p>
        </w:tc>
        <w:tc>
          <w:tcPr>
            <w:tcW w:w="5357" w:type="dxa"/>
            <w:gridSpan w:val="2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организациями, имеющими следующее количество филиалов и (или) приемных пунктов (ед.):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1 до 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5 до 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357" w:type="dxa"/>
            <w:gridSpan w:val="2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от 10 до 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0,397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0,291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26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БУС-11.3</w:t>
            </w:r>
          </w:p>
        </w:tc>
        <w:tc>
          <w:tcPr>
            <w:tcW w:w="5357" w:type="dxa"/>
            <w:gridSpan w:val="2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другими организациями и предпринимателями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0,454</w:t>
            </w:r>
          </w:p>
        </w:tc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БУС-12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8" w:history="1">
              <w:r w:rsidRPr="00A01D40">
                <w:rPr>
                  <w:color w:val="000000"/>
                </w:rPr>
                <w:t>93.29.3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Организация обрядов (свадеб, юбилеев)</w:t>
            </w:r>
          </w:p>
        </w:tc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0,550</w:t>
            </w:r>
          </w:p>
        </w:tc>
        <w:tc>
          <w:tcPr>
            <w:tcW w:w="1191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0,397</w:t>
            </w:r>
          </w:p>
        </w:tc>
      </w:tr>
      <w:tr w:rsidR="006F06A3" w:rsidRPr="00A01D40">
        <w:tc>
          <w:tcPr>
            <w:tcW w:w="132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99" w:history="1">
              <w:r w:rsidRPr="00A01D40">
                <w:rPr>
                  <w:color w:val="000000"/>
                </w:rPr>
                <w:t>93.29.9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БУС-13</w:t>
            </w: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0" w:history="1">
              <w:r w:rsidRPr="00A01D40">
                <w:rPr>
                  <w:color w:val="000000"/>
                </w:rPr>
                <w:t>01.61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Предоставление услуг в области растениеводства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0,199</w:t>
            </w: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1" w:history="1">
              <w:r w:rsidRPr="00A01D40">
                <w:rPr>
                  <w:color w:val="000000"/>
                </w:rPr>
                <w:t>16.24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Производство деревянной тары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2" w:history="1">
              <w:r w:rsidRPr="00A01D40">
                <w:rPr>
                  <w:color w:val="000000"/>
                </w:rPr>
                <w:t>16.29.3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3" w:history="1">
              <w:r w:rsidRPr="00A01D40">
                <w:rPr>
                  <w:color w:val="000000"/>
                </w:rPr>
                <w:t>18.14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4" w:history="1">
              <w:r w:rsidRPr="00A01D40">
                <w:rPr>
                  <w:color w:val="000000"/>
                </w:rPr>
                <w:t>25.50.1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5" w:history="1">
              <w:r w:rsidRPr="00A01D40">
                <w:rPr>
                  <w:color w:val="000000"/>
                </w:rPr>
                <w:t>25.61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Обработка металлов и нанесение покрытий на металлы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6" w:history="1">
              <w:r w:rsidRPr="00A01D40">
                <w:rPr>
                  <w:color w:val="000000"/>
                </w:rPr>
                <w:t>25.62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Обработка металлических изделий механическая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7" w:history="1">
              <w:r w:rsidRPr="00A01D40">
                <w:rPr>
                  <w:color w:val="000000"/>
                </w:rPr>
                <w:t>33.19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Ремонт прочего оборудования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8" w:history="1">
              <w:r w:rsidRPr="00A01D40">
                <w:rPr>
                  <w:color w:val="000000"/>
                </w:rPr>
                <w:t>47.78.22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Сборка и ремонт очков в специализированных магазинах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09" w:history="1">
              <w:r w:rsidRPr="00A01D40">
                <w:rPr>
                  <w:color w:val="000000"/>
                </w:rPr>
                <w:t>58.19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Виды издательской деятельности, прочие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10" w:history="1">
              <w:r w:rsidRPr="00A01D40">
                <w:rPr>
                  <w:color w:val="000000"/>
                </w:rPr>
                <w:t>74.10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специализированная в области дизайна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11" w:history="1">
              <w:r w:rsidRPr="00A01D40">
                <w:rPr>
                  <w:color w:val="000000"/>
                </w:rPr>
                <w:t>74.30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12" w:history="1">
              <w:r w:rsidRPr="00A01D40">
                <w:rPr>
                  <w:color w:val="000000"/>
                </w:rPr>
                <w:t>81.21.1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по уборке квартир и частных домов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13" w:history="1">
              <w:r w:rsidRPr="00A01D40">
                <w:rPr>
                  <w:color w:val="000000"/>
                </w:rPr>
                <w:t>81.22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по чистке и уборке жилых зданий и нежилых помещений прочая.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Эта группировка включает: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уборку внутренних помещений в зданиях всех типов, в том числе в учреждениях, офисах, на фабриках, заводах, в магазинах, институтах и других коммерческих и профессиональных учреждениях и в многоквартирных жилых домах;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чистку печных труб, каминов, плит, печей, мусоросжигателей, бойлеров, вентиляционных шахт, вытяжных вентиляторов;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чистку производственного оборудования;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прочую деятельность по очистке зданий и промышленных объектов.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Эта группировка не включает:</w:t>
            </w:r>
          </w:p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- пароструйную и пескоструйную очистку фасадов зданий, см. </w:t>
            </w:r>
            <w:hyperlink r:id="rId114" w:history="1">
              <w:r w:rsidRPr="00A01D40">
                <w:rPr>
                  <w:color w:val="000000"/>
                </w:rPr>
                <w:t>43.99</w:t>
              </w:r>
            </w:hyperlink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15" w:history="1">
              <w:r w:rsidRPr="00A01D40">
                <w:rPr>
                  <w:color w:val="000000"/>
                </w:rPr>
                <w:t>81.29.1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16" w:history="1">
              <w:r w:rsidRPr="00A01D40">
                <w:rPr>
                  <w:color w:val="000000"/>
                </w:rPr>
                <w:t>81.29.2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Подметание улиц и уборка снега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17" w:history="1">
              <w:r w:rsidRPr="00A01D40">
                <w:rPr>
                  <w:color w:val="000000"/>
                </w:rPr>
                <w:t>81.29.9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18" w:history="1">
              <w:r w:rsidRPr="00A01D40">
                <w:rPr>
                  <w:color w:val="000000"/>
                </w:rPr>
                <w:t>82.19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19" w:history="1">
              <w:r w:rsidRPr="00A01D40">
                <w:rPr>
                  <w:color w:val="000000"/>
                </w:rPr>
                <w:t>81.30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по благоустройству ландшафта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20" w:history="1">
              <w:r w:rsidRPr="00A01D40">
                <w:rPr>
                  <w:color w:val="000000"/>
                </w:rPr>
                <w:t>88.10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21" w:history="1">
              <w:r w:rsidRPr="00A01D40">
                <w:rPr>
                  <w:color w:val="000000"/>
                </w:rPr>
                <w:t>88.91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Предоставление услуг по дневному уходу за детьми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22" w:history="1">
              <w:r w:rsidRPr="00A01D40">
                <w:rPr>
                  <w:color w:val="000000"/>
                </w:rPr>
                <w:t>96.09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26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r:id="rId123" w:history="1">
              <w:r w:rsidRPr="00A01D40">
                <w:rPr>
                  <w:color w:val="000000"/>
                </w:rPr>
                <w:t>42.21</w:t>
              </w:r>
            </w:hyperlink>
            <w:r w:rsidRPr="00A01D40">
              <w:rPr>
                <w:color w:val="000000"/>
              </w:rPr>
              <w:t xml:space="preserve"> </w:t>
            </w:r>
            <w:hyperlink w:anchor="P532" w:history="1">
              <w:r w:rsidRPr="00A01D40">
                <w:rPr>
                  <w:color w:val="000000"/>
                </w:rPr>
                <w:t>&lt;*&gt;</w:t>
              </w:r>
            </w:hyperlink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0,134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0,079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>--------------------------------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Примечание: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Корректирующий коэффициент базовой доходности К2, установленный в настоящем Приложении, применяется к тем видам деятельности (услуг), которые определены Правительством Российской Федерации при утверждении перечня видов деятельности и услуг, относящихся к бытовым услугам.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bookmarkStart w:id="4" w:name="P532"/>
      <w:bookmarkEnd w:id="4"/>
      <w:r w:rsidRPr="00A01D40">
        <w:rPr>
          <w:color w:val="000000"/>
        </w:rPr>
        <w:t xml:space="preserve">&lt;*&gt; Услуги оказываются в рамках договора бытового подряда в соответствии со </w:t>
      </w:r>
      <w:hyperlink r:id="rId124" w:history="1">
        <w:r w:rsidRPr="00A01D40">
          <w:rPr>
            <w:color w:val="000000"/>
          </w:rPr>
          <w:t>статьей 730</w:t>
        </w:r>
      </w:hyperlink>
      <w:r w:rsidRPr="00A01D40">
        <w:rPr>
          <w:color w:val="000000"/>
        </w:rPr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2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5" w:name="P547"/>
      <w:bookmarkEnd w:id="5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ОКАЗАНИЮ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ВЕТЕРИНАРНЫХ УСЛУГ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77"/>
        <w:gridCol w:w="5046"/>
        <w:gridCol w:w="1440"/>
        <w:gridCol w:w="1417"/>
      </w:tblGrid>
      <w:tr w:rsidR="006F06A3" w:rsidRPr="00A01D40">
        <w:tc>
          <w:tcPr>
            <w:tcW w:w="107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046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857" w:type="dxa"/>
            <w:gridSpan w:val="2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07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04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5046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 ВУ</w:t>
            </w:r>
          </w:p>
        </w:tc>
        <w:tc>
          <w:tcPr>
            <w:tcW w:w="5046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bookmarkStart w:id="6" w:name="P565"/>
            <w:bookmarkEnd w:id="6"/>
            <w:r w:rsidRPr="00A01D40">
              <w:rPr>
                <w:color w:val="000000"/>
              </w:rPr>
              <w:t>2 ВУ-1</w:t>
            </w:r>
          </w:p>
        </w:tc>
        <w:tc>
          <w:tcPr>
            <w:tcW w:w="5046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0,045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bookmarkStart w:id="7" w:name="P569"/>
            <w:bookmarkEnd w:id="7"/>
            <w:r w:rsidRPr="00A01D40">
              <w:rPr>
                <w:color w:val="000000"/>
              </w:rPr>
              <w:t>2 ВУ-2</w:t>
            </w:r>
          </w:p>
        </w:tc>
        <w:tc>
          <w:tcPr>
            <w:tcW w:w="5046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0,022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bookmarkStart w:id="8" w:name="P573"/>
            <w:bookmarkEnd w:id="8"/>
            <w:r w:rsidRPr="00A01D40">
              <w:rPr>
                <w:color w:val="000000"/>
              </w:rPr>
              <w:t>2 ВУ-3</w:t>
            </w:r>
          </w:p>
        </w:tc>
        <w:tc>
          <w:tcPr>
            <w:tcW w:w="5046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оснащенными собственной клинической лабораторией (согласно подвиду </w:t>
            </w:r>
            <w:hyperlink w:anchor="P565" w:history="1">
              <w:r w:rsidRPr="00A01D40">
                <w:rPr>
                  <w:color w:val="000000"/>
                </w:rPr>
                <w:t>2ВУ-1</w:t>
              </w:r>
            </w:hyperlink>
            <w:r w:rsidRPr="00A01D40">
              <w:rPr>
                <w:color w:val="000000"/>
              </w:rPr>
              <w:t xml:space="preserve">) и имеющими службу скорой ветеринарной помощи (согласно подвиду </w:t>
            </w:r>
            <w:hyperlink w:anchor="P569" w:history="1">
              <w:r w:rsidRPr="00A01D40">
                <w:rPr>
                  <w:color w:val="000000"/>
                </w:rPr>
                <w:t>2ВУ-2</w:t>
              </w:r>
            </w:hyperlink>
            <w:r w:rsidRPr="00A01D40">
              <w:rPr>
                <w:color w:val="000000"/>
              </w:rPr>
              <w:t>)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 ВУ-4</w:t>
            </w:r>
          </w:p>
        </w:tc>
        <w:tc>
          <w:tcPr>
            <w:tcW w:w="5046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подвиды </w:t>
            </w:r>
            <w:hyperlink w:anchor="P565" w:history="1">
              <w:r w:rsidRPr="00A01D40">
                <w:rPr>
                  <w:color w:val="000000"/>
                </w:rPr>
                <w:t>2ВУ-1</w:t>
              </w:r>
            </w:hyperlink>
            <w:r w:rsidRPr="00A01D40">
              <w:rPr>
                <w:color w:val="000000"/>
              </w:rPr>
              <w:t xml:space="preserve">, </w:t>
            </w:r>
            <w:hyperlink w:anchor="P569" w:history="1">
              <w:r w:rsidRPr="00A01D40">
                <w:rPr>
                  <w:color w:val="000000"/>
                </w:rPr>
                <w:t>2ВУ-2</w:t>
              </w:r>
            </w:hyperlink>
            <w:r w:rsidRPr="00A01D40">
              <w:rPr>
                <w:color w:val="000000"/>
              </w:rPr>
              <w:t xml:space="preserve">, </w:t>
            </w:r>
            <w:hyperlink w:anchor="P573" w:history="1">
              <w:r w:rsidRPr="00A01D40">
                <w:rPr>
                  <w:color w:val="000000"/>
                </w:rPr>
                <w:t>2ВУ-3</w:t>
              </w:r>
            </w:hyperlink>
            <w:r w:rsidRPr="00A01D40">
              <w:rPr>
                <w:color w:val="000000"/>
              </w:rPr>
              <w:t>):</w:t>
            </w:r>
          </w:p>
        </w:tc>
        <w:tc>
          <w:tcPr>
            <w:tcW w:w="1440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 ВУ-4.1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учреждениями (некоммерческими организациями)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0,121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 ВУ-4.2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организациями (коммерческими) и индивидуальными предпринимателями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0,710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0,256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3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9" w:name="P603"/>
      <w:bookmarkEnd w:id="9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ОКАЗАНИЮ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УСЛУГ ПО РЕМОНТУ, ТЕХНИЧЕСКОМУ ОБСЛУЖИВАНИЮ И МОЙКЕ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АВТОТРАНСПОРТНЫХ СРЕДСТВ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5102"/>
        <w:gridCol w:w="1361"/>
        <w:gridCol w:w="1363"/>
      </w:tblGrid>
      <w:tr w:rsidR="006F06A3" w:rsidRPr="00A01D40">
        <w:tc>
          <w:tcPr>
            <w:tcW w:w="124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10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724" w:type="dxa"/>
            <w:gridSpan w:val="2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24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10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</w:t>
            </w:r>
          </w:p>
        </w:tc>
        <w:tc>
          <w:tcPr>
            <w:tcW w:w="136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510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</w:t>
            </w:r>
          </w:p>
        </w:tc>
        <w:tc>
          <w:tcPr>
            <w:tcW w:w="136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ЗТО</w:t>
            </w:r>
          </w:p>
        </w:tc>
        <w:tc>
          <w:tcPr>
            <w:tcW w:w="51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3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ЗТО-1</w:t>
            </w:r>
          </w:p>
        </w:tc>
        <w:tc>
          <w:tcPr>
            <w:tcW w:w="51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услуг по ремонту, техническому обслуживанию автотранспортных средств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36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ЗТО-2</w:t>
            </w:r>
          </w:p>
        </w:tc>
        <w:tc>
          <w:tcPr>
            <w:tcW w:w="51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  <w:tc>
          <w:tcPr>
            <w:tcW w:w="136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4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10" w:name="P644"/>
      <w:bookmarkEnd w:id="10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ОКАЗАНИЮ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УСЛУГ ПО ХРАНЕНИЮ АВТОТРАНСПОРТНЫХ СРЕДСТВ НА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ПЛАТНЫХ СТОЯНКАХ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4706"/>
        <w:gridCol w:w="1587"/>
        <w:gridCol w:w="1543"/>
      </w:tblGrid>
      <w:tr w:rsidR="006F06A3" w:rsidRPr="00A01D40"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706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130" w:type="dxa"/>
            <w:gridSpan w:val="2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706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</w:t>
            </w:r>
          </w:p>
        </w:tc>
        <w:tc>
          <w:tcPr>
            <w:tcW w:w="154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4706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58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</w:t>
            </w:r>
          </w:p>
        </w:tc>
        <w:tc>
          <w:tcPr>
            <w:tcW w:w="154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4УХ</w:t>
            </w:r>
          </w:p>
        </w:tc>
        <w:tc>
          <w:tcPr>
            <w:tcW w:w="4706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58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0,378</w:t>
            </w:r>
          </w:p>
        </w:tc>
        <w:tc>
          <w:tcPr>
            <w:tcW w:w="154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0,378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5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11" w:name="P677"/>
      <w:bookmarkEnd w:id="11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ОКАЗАНИЮ АВТОТРАНСПОРТНЫХ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УСЛУГ ПО ПЕРЕВОЗКЕ ПАССАЖИРОВ И ГРУЗОВ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6293"/>
        <w:gridCol w:w="1644"/>
      </w:tblGrid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29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629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5ТУ</w:t>
            </w:r>
          </w:p>
        </w:tc>
        <w:tc>
          <w:tcPr>
            <w:tcW w:w="6293" w:type="dxa"/>
            <w:tcBorders>
              <w:top w:val="single" w:sz="4" w:space="0" w:color="auto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автобусами: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30 мест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30 мест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маршрутными такси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0,61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6293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легковыми автомобилями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bookmarkStart w:id="12" w:name="P711"/>
      <w:bookmarkEnd w:id="12"/>
      <w:r w:rsidRPr="00A01D40">
        <w:rPr>
          <w:color w:val="000000"/>
        </w:rPr>
        <w:t>Приложение 6а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13" w:name="P720"/>
      <w:bookmarkEnd w:id="13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НЕСПЕЦИАЛИЗИРОВАННОЙ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ТОРГОВЛЕ, ОСУЩЕСТВЛЯЕМОЙ ЧЕРЕЗ ОБЪЕКТЫ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ТОРГОВОЙ СЕТИ, ИМЕЮЩИЕ ТОРГОВЫЕ ЗАЛЫ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4479"/>
        <w:gridCol w:w="1077"/>
        <w:gridCol w:w="1134"/>
        <w:gridCol w:w="1077"/>
      </w:tblGrid>
      <w:tr w:rsidR="006F06A3" w:rsidRPr="00A01D40">
        <w:tc>
          <w:tcPr>
            <w:tcW w:w="130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79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288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30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(кроме мкр. Октябрьский и Заречный)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07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30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6ТЗ-Н</w:t>
            </w: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6ТЗ-Н1</w:t>
            </w:r>
          </w:p>
        </w:tc>
        <w:tc>
          <w:tcPr>
            <w:tcW w:w="4479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0,537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0,468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0,397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6ТЗ-Н1.1</w:t>
            </w:r>
          </w:p>
        </w:tc>
        <w:tc>
          <w:tcPr>
            <w:tcW w:w="4479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продовольственными товарами, включая алкогольную продукцию, через объекты торговой сети с площадью торгового зала:</w:t>
            </w: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0,620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0,096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0,315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0,096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0,480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0,096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0,433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0,268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0,096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0,410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6ТЗ-Н2</w:t>
            </w:r>
          </w:p>
        </w:tc>
        <w:tc>
          <w:tcPr>
            <w:tcW w:w="4479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0,409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0,223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0,315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0,150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0,291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0,140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6ТЗ-Н3</w:t>
            </w:r>
          </w:p>
        </w:tc>
        <w:tc>
          <w:tcPr>
            <w:tcW w:w="4479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0,479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0,243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47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0,150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Примечание: Если неспециализированная розничная торговля или розничная торговля смешанным ассортиментом товаров, осуществляемая через объекты стационарной торговой сети, имеющие торговые залы </w:t>
      </w:r>
      <w:hyperlink w:anchor="P711" w:history="1">
        <w:r w:rsidRPr="00A01D40">
          <w:rPr>
            <w:color w:val="000000"/>
          </w:rPr>
          <w:t>(приложение 6а)</w:t>
        </w:r>
      </w:hyperlink>
      <w:r w:rsidRPr="00A01D40">
        <w:rPr>
          <w:color w:val="000000"/>
        </w:rPr>
        <w:t>, включает торговлю пиротехническими изделиями, то для исчисления суммы единого налога на вмененный доход применяется значение корректирующего коэффициента базовой доходности К2, равное 1.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bookmarkStart w:id="14" w:name="P871"/>
      <w:bookmarkEnd w:id="14"/>
      <w:r w:rsidRPr="00A01D40">
        <w:rPr>
          <w:color w:val="000000"/>
        </w:rPr>
        <w:t>Приложение 6б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15" w:name="P880"/>
      <w:bookmarkEnd w:id="15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СПЕЦИАЛИЗИРОВАННОЙ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 ПРОДОВОЛЬСТВЕННЫМИ ТОВАРАМИ,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ОСУЩЕСТВЛЯЕМОЙ ЧЕРЕЗ ОБЪЕКТЫ ТОРГОВОЙ СЕТИ,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ИМЕЮЩИЕ ТОРГОВЫЕ ЗАЛЫ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1"/>
        <w:gridCol w:w="3742"/>
        <w:gridCol w:w="1531"/>
        <w:gridCol w:w="1474"/>
        <w:gridCol w:w="1134"/>
      </w:tblGrid>
      <w:tr w:rsidR="006F06A3" w:rsidRPr="00A01D40">
        <w:tc>
          <w:tcPr>
            <w:tcW w:w="1191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4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39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6ТЗ-СП</w:t>
            </w: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6ТЗ-СП1</w:t>
            </w:r>
          </w:p>
        </w:tc>
        <w:tc>
          <w:tcPr>
            <w:tcW w:w="374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153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53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0,094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0,129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0,073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0,142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0,062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0,021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6ТЗ-СП2</w:t>
            </w:r>
          </w:p>
        </w:tc>
        <w:tc>
          <w:tcPr>
            <w:tcW w:w="374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153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53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0,291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0,140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0,104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6ТЗ-СП3</w:t>
            </w:r>
          </w:p>
        </w:tc>
        <w:tc>
          <w:tcPr>
            <w:tcW w:w="374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153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53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0,291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0,140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0,244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6ТЗ-СП4</w:t>
            </w:r>
          </w:p>
        </w:tc>
        <w:tc>
          <w:tcPr>
            <w:tcW w:w="374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153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53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0,319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0,526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0,441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6ТЗ-СП5</w:t>
            </w:r>
          </w:p>
        </w:tc>
        <w:tc>
          <w:tcPr>
            <w:tcW w:w="374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пр.) через объекты торговой сети с площадью торгового зала:</w:t>
            </w:r>
          </w:p>
        </w:tc>
        <w:tc>
          <w:tcPr>
            <w:tcW w:w="153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53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0,573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0,502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0,245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6ТЗ-СП6</w:t>
            </w:r>
          </w:p>
        </w:tc>
        <w:tc>
          <w:tcPr>
            <w:tcW w:w="374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водкой, вином, пивом, др.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153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53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6ТЗ-СП7</w:t>
            </w:r>
          </w:p>
        </w:tc>
        <w:tc>
          <w:tcPr>
            <w:tcW w:w="374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153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53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0,480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0,302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0,150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Примечание: Если специализированная розничная торговля продовольственными товарами, осуществляемая через объекты стационарной торговой сети, имеющие торговые залы </w:t>
      </w:r>
      <w:hyperlink w:anchor="P871" w:history="1">
        <w:r w:rsidRPr="00A01D40">
          <w:rPr>
            <w:color w:val="000000"/>
          </w:rPr>
          <w:t>(приложение 6б)</w:t>
        </w:r>
      </w:hyperlink>
      <w:r w:rsidRPr="00A01D40">
        <w:rPr>
          <w:color w:val="000000"/>
        </w:rPr>
        <w:t>, включает торговлю пиротехническими изделиями, то для исчисления суммы единого налога на вмененный доход применяется значение корректирующего коэффициента базовой доходности К2, равное 1.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6в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16" w:name="P1071"/>
      <w:bookmarkEnd w:id="16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СПЕЦИАЛИЗИРОВАННОЙ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 НЕПРОДОВОЛЬСТВЕННЫМИ ТОВАРАМИ,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ОСУЩЕСТВЛЯЕМОЙ ЧЕРЕЗ ОБЪЕКТЫ ТОРГОВОЙ СЕТИ,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ИМЕЮЩИЕ ТОРГОВЫЕ ЗАЛЫ</w:t>
      </w:r>
    </w:p>
    <w:p w:rsidR="006F06A3" w:rsidRPr="00A01D40" w:rsidRDefault="006F06A3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6F06A3" w:rsidRPr="00A01D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Список изменяющих документов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25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Рязанской области от 19.11.2019 N 125/21)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77"/>
        <w:gridCol w:w="4365"/>
        <w:gridCol w:w="1304"/>
        <w:gridCol w:w="1247"/>
        <w:gridCol w:w="1077"/>
      </w:tblGrid>
      <w:tr w:rsidR="006F06A3" w:rsidRPr="00A01D40">
        <w:tc>
          <w:tcPr>
            <w:tcW w:w="107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65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28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07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07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07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</w:t>
            </w: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6ТЗ-СНП-01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0,961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0,495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0,961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0,417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0,712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0,372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6ТЗ-СНП-02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одеждой и головными уборами из натурального меха и натуральной кожи </w:t>
            </w:r>
            <w:hyperlink w:anchor="P1799" w:history="1">
              <w:r w:rsidRPr="00A01D40">
                <w:rPr>
                  <w:color w:val="000000"/>
                </w:rPr>
                <w:t>&lt;**&gt;</w:t>
              </w:r>
            </w:hyperlink>
            <w:r w:rsidRPr="00A01D40">
              <w:rPr>
                <w:color w:val="000000"/>
              </w:rPr>
              <w:t xml:space="preserve">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26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0,929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0,495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6ТЗ-СНП-03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0,479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6ТЗ-СНП-04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0,929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0,479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6ТЗ-СНП-05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0,929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0,479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0,479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6ТЗ-СНП-06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6ТЗ-СНП-06/1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имеющимся в наличии товаром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100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0,836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0,437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0,712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0,388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6ТЗ-СНП-06/2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100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0,867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0,062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0,758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0,062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6ТЗ-СНП-07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6ТЗ-СНП-07/1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0,748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0,390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0,390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0,748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0,748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0,276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0,276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0,748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0,260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0,260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0,748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0,243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6ТЗ-СНП-07/2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100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0,620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0,929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0,479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6ТЗ-СНП-08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мебелью при торговле: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6ТЗ-СНП-08/1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0,407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0,186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0,407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0,407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0,407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0,407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0,132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6ТЗ-СНП-08/2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0,758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0,388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0,636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0,496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0,263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6ТЗ-СНП-09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6ТЗ-СНП-10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коврами, ковровыми изделиями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6ТЗ-СНП-11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оргтехникой и периферийным оборудованием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6ТЗ-СНП-12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парфюмерией и косметикой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0,573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0,279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0,397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6ТЗ-СНП-13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товарами для охоты и рыбалки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0,404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0,220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6ТЗ-СНП-14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обувью </w:t>
            </w:r>
            <w:hyperlink w:anchor="P1799" w:history="1">
              <w:r w:rsidRPr="00A01D40">
                <w:rPr>
                  <w:color w:val="000000"/>
                </w:rPr>
                <w:t>&lt;**&gt;</w:t>
              </w:r>
            </w:hyperlink>
            <w:r w:rsidRPr="00A01D40">
              <w:rPr>
                <w:color w:val="000000"/>
              </w:rPr>
              <w:t xml:space="preserve">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27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6ТЗ-СНП-15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цветами (в том числе искусственными)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0,944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0,489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0,944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0,489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0,944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0,489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6ТЗ-СНП-16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средствами связи, в том числе мобильными телефонами,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6ТЗ-СНП-17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6ТЗ-СНП-18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товарами бытовой химии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6ТЗ-СНП-19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аудио- и видеокассетами, магнитными дисками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6ТЗ-СНП-20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товарами для детей (детской одеждой, обувью </w:t>
            </w:r>
            <w:hyperlink w:anchor="P1799" w:history="1">
              <w:r w:rsidRPr="00A01D40">
                <w:rPr>
                  <w:color w:val="000000"/>
                </w:rPr>
                <w:t>&lt;**&gt;</w:t>
              </w:r>
            </w:hyperlink>
            <w:r w:rsidRPr="00A01D40">
              <w:rPr>
                <w:color w:val="000000"/>
              </w:rPr>
              <w:t>, игрушками, канц. товарами и школьными принадлежностями)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28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0,293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6ТЗ-СНП-21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0,293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6ТЗ-СНП-22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изделиями народных, художественных промыслов (за исключением изделий антиквариата)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0,293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6ТЗ-СНП-23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музыкальными инструментами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0,432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0,223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0,314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6ТЗ-СНП-24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весами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0,150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0,083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6ТЗ-СНП-25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подержанными товарами всех видов, за исключением автомобилей,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0,142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0,083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0,069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0,046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0,102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0,046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0,095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0,046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6ТЗ-СНП-26</w:t>
            </w:r>
          </w:p>
        </w:tc>
        <w:tc>
          <w:tcPr>
            <w:tcW w:w="436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другими видами непродовольственных товаров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0,479</w:t>
            </w:r>
          </w:p>
        </w:tc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  <w:tr w:rsidR="006F06A3" w:rsidRPr="00A01D40"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0,150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0,014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>--------------------------------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bookmarkStart w:id="17" w:name="P1799"/>
      <w:bookmarkEnd w:id="17"/>
      <w:r w:rsidRPr="00A01D40">
        <w:rPr>
          <w:color w:val="000000"/>
        </w:rPr>
        <w:t xml:space="preserve">&lt;**&gt; В соответствии с </w:t>
      </w:r>
      <w:hyperlink r:id="rId129" w:history="1">
        <w:r w:rsidRPr="00A01D40">
          <w:rPr>
            <w:color w:val="000000"/>
          </w:rPr>
          <w:t>абзацем двенадцатым статьи 346.27</w:t>
        </w:r>
      </w:hyperlink>
      <w:r w:rsidRPr="00A01D40">
        <w:rPr>
          <w:color w:val="000000"/>
        </w:rPr>
        <w:t xml:space="preserve"> Налогового кодекса Российской Федерации к розничной торговле не относится реализация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30" w:history="1">
        <w:r w:rsidRPr="00A01D40">
          <w:rPr>
            <w:color w:val="000000"/>
          </w:rPr>
          <w:t>классификатора</w:t>
        </w:r>
      </w:hyperlink>
      <w:r w:rsidRPr="00A01D40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  <w:r w:rsidRPr="00A01D40">
        <w:rPr>
          <w:color w:val="000000"/>
        </w:rPr>
        <w:t xml:space="preserve">(сноска введена </w:t>
      </w:r>
      <w:hyperlink r:id="rId131" w:history="1">
        <w:r w:rsidRPr="00A01D40">
          <w:rPr>
            <w:color w:val="000000"/>
          </w:rPr>
          <w:t>Решением</w:t>
        </w:r>
      </w:hyperlink>
      <w:r w:rsidRPr="00A01D40">
        <w:rPr>
          <w:color w:val="000000"/>
        </w:rPr>
        <w:t xml:space="preserve"> Думы муниципального образования - городской округ г. Скопин Рязанской области от 19.11.2019 N 125/21)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Примечание: Если 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осуществляемая через объекты стационарной торговой сети, имеющие торговые залы </w:t>
      </w:r>
      <w:hyperlink r:id="rId132" w:history="1">
        <w:r w:rsidRPr="00A01D40">
          <w:rPr>
            <w:color w:val="000000"/>
          </w:rPr>
          <w:t>(приложение 6в)</w:t>
        </w:r>
      </w:hyperlink>
      <w:r w:rsidRPr="00A01D40">
        <w:rPr>
          <w:color w:val="000000"/>
        </w:rPr>
        <w:t>, включает торговлю пиротехническими изделиями, то для исчисления суммы единого налога на вмененный доход применяется значение корректирующего коэффициента базовой доходности К2, равное 1.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6г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18" w:name="P1817"/>
      <w:bookmarkEnd w:id="18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СПЕЦИАЛИЗИРОВАННОЙ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 МЕДИЦИНСКИМИ ТОВАРАМИ,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ОСУЩЕСТВЛЯЕМОЙ ЧЕРЕЗ ОБЪЕКТЫ СТАЦИОНАРНОЙ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ТОРГОВОЙ СЕТИ, ИМЕЮЩЕЙ ТОРГОВЫЕ ЗАЛЫ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(АПТЕКИ, АПТЕЧНЫЕ ПУНКТЫ)</w:t>
      </w:r>
    </w:p>
    <w:p w:rsidR="006F06A3" w:rsidRPr="00A01D40" w:rsidRDefault="006F06A3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6F06A3" w:rsidRPr="00A01D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Список изменяющих документов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(в ред. Решений Думы муниципального образования - городской округ г. Скопин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 xml:space="preserve">Рязанской области от 29.11.2018 </w:t>
            </w:r>
            <w:hyperlink r:id="rId133" w:history="1">
              <w:r w:rsidRPr="00A01D40">
                <w:rPr>
                  <w:color w:val="000000"/>
                </w:rPr>
                <w:t>N 26/5</w:t>
              </w:r>
            </w:hyperlink>
            <w:r w:rsidRPr="00A01D40">
              <w:rPr>
                <w:color w:val="000000"/>
              </w:rPr>
              <w:t xml:space="preserve">, от 19.11.2019 </w:t>
            </w:r>
            <w:hyperlink r:id="rId134" w:history="1">
              <w:r w:rsidRPr="00A01D40">
                <w:rPr>
                  <w:color w:val="000000"/>
                </w:rPr>
                <w:t>N 125/21</w:t>
              </w:r>
            </w:hyperlink>
            <w:r w:rsidRPr="00A01D40">
              <w:rPr>
                <w:color w:val="000000"/>
              </w:rPr>
              <w:t>)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84"/>
        <w:gridCol w:w="3798"/>
        <w:gridCol w:w="1531"/>
        <w:gridCol w:w="1191"/>
        <w:gridCol w:w="1134"/>
      </w:tblGrid>
      <w:tr w:rsidR="006F06A3" w:rsidRPr="00A01D40">
        <w:tc>
          <w:tcPr>
            <w:tcW w:w="138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856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38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Мкр. Октябрьский и Заречный и др. местах</w:t>
            </w:r>
          </w:p>
        </w:tc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38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 зона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8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8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6РТ-С-З-М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специализированная розничная торговля медицинскими товарами </w:t>
            </w:r>
            <w:hyperlink w:anchor="P1874" w:history="1">
              <w:r w:rsidRPr="00A01D40">
                <w:rPr>
                  <w:color w:val="000000"/>
                </w:rPr>
                <w:t>&lt;*&gt;</w:t>
              </w:r>
            </w:hyperlink>
            <w:r w:rsidRPr="00A01D40">
              <w:rPr>
                <w:color w:val="000000"/>
              </w:rPr>
              <w:t xml:space="preserve">, в том числе наркотическими, сильнодействующими и психотропными лекарственными препаратами </w:t>
            </w:r>
            <w:hyperlink w:anchor="P1876" w:history="1">
              <w:r w:rsidRPr="00A01D40">
                <w:rPr>
                  <w:color w:val="000000"/>
                </w:rPr>
                <w:t>&lt;**&gt;</w:t>
              </w:r>
            </w:hyperlink>
            <w:r w:rsidRPr="00A01D40">
              <w:rPr>
                <w:color w:val="000000"/>
              </w:rPr>
              <w:t>, протезно-ортопедическими изделиями и запасными частями к ним, осуществляемая через объекты стационарной торговой сети, имеющей торговые залы (аптеки, аптечные пункты), с площадью торгового зала:</w:t>
            </w:r>
          </w:p>
        </w:tc>
        <w:tc>
          <w:tcPr>
            <w:tcW w:w="153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38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35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c>
          <w:tcPr>
            <w:tcW w:w="138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0,758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0,404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38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0,341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38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38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0,526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0,263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38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0,479</w:t>
            </w:r>
          </w:p>
        </w:tc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0,247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>Примечание: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bookmarkStart w:id="19" w:name="P1874"/>
      <w:bookmarkEnd w:id="19"/>
      <w:r w:rsidRPr="00A01D40">
        <w:rPr>
          <w:color w:val="000000"/>
        </w:rPr>
        <w:t xml:space="preserve">&lt;*&gt; В соответствии со </w:t>
      </w:r>
      <w:hyperlink r:id="rId136" w:history="1">
        <w:r w:rsidRPr="00A01D40">
          <w:rPr>
            <w:color w:val="000000"/>
          </w:rPr>
          <w:t>статьей 346.27</w:t>
        </w:r>
      </w:hyperlink>
      <w:r w:rsidRPr="00A01D40">
        <w:rPr>
          <w:color w:val="000000"/>
        </w:rPr>
        <w:t xml:space="preserve"> части второй Налогового кодекса Российской Федерации к розничной торговле не относится передача лекарственных препаратов по льготным (бесплатным) рецептам и реализация лекарственных препаратов собственного производства (изготовления).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>Для налогоплательщиков, имеющих лицензию с правом изготовления (производства) лекарственных препаратов и осуществляющих деятельность по изготовлению (производству) лекарственных препаратов, значение корректирующего коэффициента базовой доходности К2 умножается на 0,5.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bookmarkStart w:id="20" w:name="P1876"/>
      <w:bookmarkEnd w:id="20"/>
      <w:r w:rsidRPr="00A01D40">
        <w:rPr>
          <w:color w:val="000000"/>
        </w:rPr>
        <w:t xml:space="preserve">&lt;**&gt; В соответствии с </w:t>
      </w:r>
      <w:hyperlink r:id="rId137" w:history="1">
        <w:r w:rsidRPr="00A01D40">
          <w:rPr>
            <w:color w:val="000000"/>
          </w:rPr>
          <w:t>абзацем двенадцатым статьи 346.27</w:t>
        </w:r>
      </w:hyperlink>
      <w:r w:rsidRPr="00A01D40">
        <w:rPr>
          <w:color w:val="000000"/>
        </w:rPr>
        <w:t xml:space="preserve"> Налогового кодекса Российской Федерации к розничной торговле не относится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38" w:history="1">
        <w:r w:rsidRPr="00A01D40">
          <w:rPr>
            <w:color w:val="000000"/>
          </w:rPr>
          <w:t>законом</w:t>
        </w:r>
      </w:hyperlink>
      <w:r w:rsidRPr="00A01D40">
        <w:rPr>
          <w:color w:val="000000"/>
        </w:rPr>
        <w:t xml:space="preserve"> от 12.04.2010 N 61-ФЗ "Об обращении лекарственных средств.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  <w:r w:rsidRPr="00A01D40">
        <w:rPr>
          <w:color w:val="000000"/>
        </w:rPr>
        <w:t xml:space="preserve">(сноска введена </w:t>
      </w:r>
      <w:hyperlink r:id="rId139" w:history="1">
        <w:r w:rsidRPr="00A01D40">
          <w:rPr>
            <w:color w:val="000000"/>
          </w:rPr>
          <w:t>Решением</w:t>
        </w:r>
      </w:hyperlink>
      <w:r w:rsidRPr="00A01D40">
        <w:rPr>
          <w:color w:val="000000"/>
        </w:rPr>
        <w:t xml:space="preserve"> Думы муниципального образования - городской округ г. Скопин Рязанской области от 19.11.2019 N 125/21)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6д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21" w:name="P1892"/>
      <w:bookmarkEnd w:id="21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 ГОРЮЧЕ-СМАЗОЧНЫМИ МАТЕРИАЛАМИ,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НЕ ОТНОСЯЩИМИСЯ К ПОДАКЦИЗНЫМ ТОВАРАМ, ОСУЩЕСТВЛЯЕМОЙ ЧЕРЕЗ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СТАЦИОНАРНЫЕ АВТОЗАПРАВОЧНЫЕ СТАНЦИИ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4535"/>
        <w:gridCol w:w="964"/>
        <w:gridCol w:w="900"/>
        <w:gridCol w:w="1183"/>
      </w:tblGrid>
      <w:tr w:rsidR="006F06A3" w:rsidRPr="00A01D40">
        <w:tc>
          <w:tcPr>
            <w:tcW w:w="147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535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047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47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53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864" w:type="dxa"/>
            <w:gridSpan w:val="2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</w:t>
            </w:r>
          </w:p>
        </w:tc>
        <w:tc>
          <w:tcPr>
            <w:tcW w:w="1183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47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53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90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183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90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18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6СТМ-ГСМ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Розничная специализированная торговля горюче-смазочными материалами (ГСМ), не относящимися к подакцизным товарам </w:t>
            </w:r>
            <w:hyperlink w:anchor="P1918" w:history="1">
              <w:r w:rsidRPr="00A01D40">
                <w:rPr>
                  <w:color w:val="000000"/>
                </w:rPr>
                <w:t>&lt;*&gt;</w:t>
              </w:r>
            </w:hyperlink>
            <w:r w:rsidRPr="00A01D40">
              <w:rPr>
                <w:color w:val="000000"/>
              </w:rPr>
              <w:t>, осуществляемая через стационарные автозаправочные станции (АЗС)</w:t>
            </w:r>
          </w:p>
        </w:tc>
        <w:tc>
          <w:tcPr>
            <w:tcW w:w="96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18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>Примечание: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bookmarkStart w:id="22" w:name="P1918"/>
      <w:bookmarkEnd w:id="22"/>
      <w:r w:rsidRPr="00A01D40">
        <w:rPr>
          <w:color w:val="000000"/>
        </w:rPr>
        <w:t>&lt;*&gt; -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 (согласно </w:t>
      </w:r>
      <w:hyperlink r:id="rId140" w:history="1">
        <w:r w:rsidRPr="00A01D40">
          <w:rPr>
            <w:color w:val="000000"/>
          </w:rPr>
          <w:t>подпунктам 7</w:t>
        </w:r>
      </w:hyperlink>
      <w:r w:rsidRPr="00A01D40">
        <w:rPr>
          <w:color w:val="000000"/>
        </w:rPr>
        <w:t xml:space="preserve"> - </w:t>
      </w:r>
      <w:hyperlink r:id="rId141" w:history="1">
        <w:r w:rsidRPr="00A01D40">
          <w:rPr>
            <w:color w:val="000000"/>
          </w:rPr>
          <w:t>9 пункта 1 статьи 181</w:t>
        </w:r>
      </w:hyperlink>
      <w:r w:rsidRPr="00A01D40">
        <w:rPr>
          <w:color w:val="000000"/>
        </w:rPr>
        <w:t xml:space="preserve"> части второй Налогового кодекса РФ), а также розничная торговля другими подакцизными товарами (согласно </w:t>
      </w:r>
      <w:hyperlink r:id="rId142" w:history="1">
        <w:r w:rsidRPr="00A01D40">
          <w:rPr>
            <w:color w:val="000000"/>
          </w:rPr>
          <w:t>подпункту 10 пункта 1 статьи 181</w:t>
        </w:r>
      </w:hyperlink>
      <w:r w:rsidRPr="00A01D40">
        <w:rPr>
          <w:color w:val="000000"/>
        </w:rPr>
        <w:t xml:space="preserve"> части второй Налогового кодекса РФ) не относится к виду деятельности (с кодом 4ТМ-ГСМ), подпадающему под систему налогообложения в виде единого налога на вмененный доход.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7а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23" w:name="P1934"/>
      <w:bookmarkEnd w:id="23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НЕСПЕЦИАЛИЗИРОВАННОЙ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ТОРГОВЛЕ, ОСУЩЕСТВЛЯЕМОЙ ЧЕРЕЗ ОБЪЕКТЫ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СТАЦИОНАРНОЙ ТОРГОВОЙ СЕТИ, НЕ ИМЕЮЩИЕ ТОРГОВЫХ ЗАЛОВ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(С ОРГАНИЗАЦИЕЙ ТОРГОВЫХ МЕСТ)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1"/>
        <w:gridCol w:w="4139"/>
        <w:gridCol w:w="1417"/>
        <w:gridCol w:w="1304"/>
        <w:gridCol w:w="1003"/>
      </w:tblGrid>
      <w:tr w:rsidR="006F06A3" w:rsidRPr="00A01D40">
        <w:tc>
          <w:tcPr>
            <w:tcW w:w="1191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39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24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139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003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19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139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003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4139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</w:t>
            </w:r>
          </w:p>
        </w:tc>
        <w:tc>
          <w:tcPr>
            <w:tcW w:w="413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7ТМ-Н1</w:t>
            </w:r>
          </w:p>
        </w:tc>
        <w:tc>
          <w:tcPr>
            <w:tcW w:w="413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0,492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0,354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7ТМ-Н1.1</w:t>
            </w:r>
          </w:p>
        </w:tc>
        <w:tc>
          <w:tcPr>
            <w:tcW w:w="413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продовольственными товарами, включая алкогольную продукцию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0,577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0,440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7ТМ-Н2</w:t>
            </w:r>
          </w:p>
        </w:tc>
        <w:tc>
          <w:tcPr>
            <w:tcW w:w="413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0,370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0,258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19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7ТМ-Н3</w:t>
            </w:r>
          </w:p>
        </w:tc>
        <w:tc>
          <w:tcPr>
            <w:tcW w:w="413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смешанным ассортиментом продовольственных и непродовольственных товаров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0,432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Примечание: Если неспециализированная розничная торговля или торговля смешанным ассортиментом товаров, осуществляемая через объекты стационарной торговой сети, не имеющие торговых залов (с организацией торговых мест) </w:t>
      </w:r>
      <w:hyperlink r:id="rId143" w:history="1">
        <w:r w:rsidRPr="00A01D40">
          <w:rPr>
            <w:color w:val="000000"/>
          </w:rPr>
          <w:t>(приложение 7а)</w:t>
        </w:r>
      </w:hyperlink>
      <w:r w:rsidRPr="00A01D40">
        <w:rPr>
          <w:color w:val="000000"/>
        </w:rPr>
        <w:t>, включает торговлю пиротехническими изделиями, то для исчисления суммы единого налога на вмененный доход применяется значение корректирующего коэффициента базовой доходности К2, равное 1.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bookmarkStart w:id="24" w:name="P1986"/>
      <w:bookmarkEnd w:id="24"/>
      <w:r w:rsidRPr="00A01D40">
        <w:rPr>
          <w:color w:val="000000"/>
        </w:rPr>
        <w:t>Приложение 7б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25" w:name="P1995"/>
      <w:bookmarkEnd w:id="25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СПЕЦИАЛИЗИРОВАННОЙ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 ПРОДОВОЛЬСТВЕННЫМИ ТОВАРАМИ,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ОСУЩЕСТВЛЯЕМОЙ ЧЕРЕЗ ОБЪЕКТЫ СТАЦИОНАРНОЙ ТОРГОВОЙ СЕТИ,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НЕ ИМЕЮЩИЕ ТОРГОВЫХ ЗАЛОВ (С ОРГАНИЗАЦИЕЙ ТОРГОВЫХ МЕСТ)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3572"/>
        <w:gridCol w:w="1531"/>
        <w:gridCol w:w="1440"/>
        <w:gridCol w:w="1361"/>
      </w:tblGrid>
      <w:tr w:rsidR="006F06A3" w:rsidRPr="00A01D40"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7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32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361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36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7ТМ-СП-01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0,129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0,106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0,106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7ТМ-СП-02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0,541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0,362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0,362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7ТМ-СП-03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0,340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7ТМ-СП-04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0,256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7ТМ-СП-05</w:t>
            </w:r>
          </w:p>
        </w:tc>
        <w:tc>
          <w:tcPr>
            <w:tcW w:w="357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53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 и 4 кварталах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во 2 и 3 кварталах</w:t>
            </w:r>
          </w:p>
        </w:tc>
        <w:tc>
          <w:tcPr>
            <w:tcW w:w="153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0,513</w:t>
            </w:r>
          </w:p>
        </w:tc>
        <w:tc>
          <w:tcPr>
            <w:tcW w:w="1440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36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7ТМ-СП-06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0,256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7ТМ-СП-07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0,513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7ТМ-СП-08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пр.)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0,513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7ТМ-СП-09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кофе, чаем, пряностями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0,513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7ТМ-СП-10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зеленью (петрушка, сельдерей, укроп и пр.)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0,256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7ТМ-СП-11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0,688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0,469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0,469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7ТМ-СП-12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0,665</w:t>
            </w:r>
          </w:p>
        </w:tc>
      </w:tr>
      <w:tr w:rsidR="006F06A3" w:rsidRPr="00A01D40"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7ТМ-СП-13</w:t>
            </w:r>
          </w:p>
        </w:tc>
        <w:tc>
          <w:tcPr>
            <w:tcW w:w="357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0,432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0,322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0,297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Примечание: Если специализированная розничная торговля продовольственными товарами, осуществляемая через объекты стационарной торговой сети, не имеющие торговых залов (с организацией торговых мест) </w:t>
      </w:r>
      <w:hyperlink w:anchor="P1986" w:history="1">
        <w:r w:rsidRPr="00A01D40">
          <w:rPr>
            <w:color w:val="000000"/>
          </w:rPr>
          <w:t>(приложение 7б)</w:t>
        </w:r>
      </w:hyperlink>
      <w:r w:rsidRPr="00A01D40">
        <w:rPr>
          <w:color w:val="000000"/>
        </w:rPr>
        <w:t>, включает торговлю пиротехническими изделиями, то для исчисления суммы единого налога на вмененный доход применяется значение корректирующего коэффициента базовой доходности К2 равное 1.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bookmarkStart w:id="26" w:name="P2102"/>
      <w:bookmarkEnd w:id="26"/>
      <w:r w:rsidRPr="00A01D40">
        <w:rPr>
          <w:color w:val="000000"/>
        </w:rPr>
        <w:t>Приложение 7в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27" w:name="P2111"/>
      <w:bookmarkEnd w:id="27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СПЕЦИАЛИЗИРОВАННОЙ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 НЕПРОДОВОЛЬСТВЕННЫМИ ТОВАРАМИ,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ОСУЩЕСТВЛЯЕМОЙ ЧЕРЕЗ ОБЪЕКТЫ СТАЦИОНАРНОЙ ТОРГОВОЙ СЕТИ,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НЕ ИМЕЮЩИЕ ТОРГОВЫХ ЗАЛОВ (С ОРГАНИЗАЦИЕЙ ТОРГОВЫХ МЕСТ)</w:t>
      </w:r>
    </w:p>
    <w:p w:rsidR="006F06A3" w:rsidRPr="00A01D40" w:rsidRDefault="006F06A3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6F06A3" w:rsidRPr="00A01D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Список изменяющих документов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44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Рязанской области от 19.11.2019 N 125/21)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3798"/>
        <w:gridCol w:w="1474"/>
        <w:gridCol w:w="1417"/>
        <w:gridCol w:w="1134"/>
      </w:tblGrid>
      <w:tr w:rsidR="006F06A3" w:rsidRPr="00A01D40">
        <w:tc>
          <w:tcPr>
            <w:tcW w:w="124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25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24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24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7ТМ-СНП-01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табачными изделиями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0,867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0,620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0,620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7ТМ-СНП-02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верхней одеждой и головными уборами из натурального меха и натуральной кожи </w:t>
            </w:r>
            <w:hyperlink w:anchor="P2380" w:history="1">
              <w:r w:rsidRPr="00A01D40">
                <w:rPr>
                  <w:color w:val="000000"/>
                </w:rPr>
                <w:t>&lt;**&gt;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0,821</w:t>
            </w: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0,821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45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7ТМ-СНП-03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0,559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0,397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0,397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7ТМ-СНП-04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обувью </w:t>
            </w:r>
            <w:hyperlink w:anchor="P2380" w:history="1">
              <w:r w:rsidRPr="00A01D40">
                <w:rPr>
                  <w:color w:val="000000"/>
                </w:rPr>
                <w:t>&lt;**&gt;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0,515</w:t>
            </w: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46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7ТМ-СНП-05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детской одеждой и обувью </w:t>
            </w:r>
            <w:hyperlink w:anchor="P2380" w:history="1">
              <w:r w:rsidRPr="00A01D40">
                <w:rPr>
                  <w:color w:val="000000"/>
                </w:rPr>
                <w:t>&lt;**&gt;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47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7ТМ-СНП-06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игрушками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7ТМ-СНП-07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елочными украшениями, искусственными елками по налоговым периодам: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4 квартале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0,620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1, 2 и 3 кварталах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0,404</w:t>
            </w:r>
          </w:p>
        </w:tc>
        <w:tc>
          <w:tcPr>
            <w:tcW w:w="141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0,294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0,294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7ТМ-СНП-08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0,620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0,449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0,449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7ТМ-СНП-09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0,620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0,449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0,449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7ТМ-СНП-10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средствами связи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0,899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0,899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7ТМ-СНП-11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светильниками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0,492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7ТМ-СНП-12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парфюмерией и косметикой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0,513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7ТМ-СНП-13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товарами для охоты и рыбалки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0,513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7ТМ-СНП-14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0,513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7ТМ-СНП-15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0,513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7ТМ-СНП-16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0,821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0,821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7ТМ-СНП-17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бижутерией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0,468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7ТМ-СНП-18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товарами бытовой химии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0,468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7ТМ-СНП-19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кожгалантереей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0,468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7ТМ-СНП-20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музыкальными инструментами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0,374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7ТМ-СНП-21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0,454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7ТМ-СНП-22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0,315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0,223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0,223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7ТМ-СНП-23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лекарствами </w:t>
            </w:r>
            <w:hyperlink w:anchor="P2380" w:history="1">
              <w:r w:rsidRPr="00A01D40">
                <w:rPr>
                  <w:color w:val="000000"/>
                </w:rPr>
                <w:t>&lt;**&gt;</w:t>
              </w:r>
            </w:hyperlink>
            <w:r w:rsidRPr="00A01D40">
              <w:rPr>
                <w:color w:val="000000"/>
              </w:rPr>
              <w:t>, медицинскими изделиями и другими аптечными товарами, реализуемыми через: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48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7ТМ-СНП-23/1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0,118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7ТМ-СНП-23/2</w:t>
            </w:r>
          </w:p>
        </w:tc>
        <w:tc>
          <w:tcPr>
            <w:tcW w:w="379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0,513</w:t>
            </w:r>
          </w:p>
        </w:tc>
        <w:tc>
          <w:tcPr>
            <w:tcW w:w="141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0,362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7ТМ-СНП-24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 и 4 кварталах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0,573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во 2 и 3 кварталах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0,821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0,821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7ТМ-СНП-25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0,609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0,432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0,432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7ТМ-СНП-26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 и 2 кварталах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0,345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3 и 4 кварталах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7ТМ-СНП-27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рассадой, саженцами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7ТМ-СНП-28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 и 4 кварталах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0,492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во 2 и 3 кварталах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0,554</w:t>
            </w:r>
          </w:p>
        </w:tc>
        <w:tc>
          <w:tcPr>
            <w:tcW w:w="141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0,374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0,374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7ТМ-СНП-29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 и 4 кварталах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24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3 и 2 кварталах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0,466</w:t>
            </w:r>
          </w:p>
        </w:tc>
        <w:tc>
          <w:tcPr>
            <w:tcW w:w="141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7ТМ-СНП-30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7ТМ-СНП-31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0,293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7ТМ-СНП-32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0,293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7ТМ-СНП-33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полиэтиленовыми пакетами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0,127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0,095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0,095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7ТМ-СНП-34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0,127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0,095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0,095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7ТМ-СНП-35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0,432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>--------------------------------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bookmarkStart w:id="28" w:name="P2380"/>
      <w:bookmarkEnd w:id="28"/>
      <w:r w:rsidRPr="00A01D40">
        <w:rPr>
          <w:color w:val="000000"/>
        </w:rPr>
        <w:t xml:space="preserve">&lt;**&gt; В соответствии с </w:t>
      </w:r>
      <w:hyperlink r:id="rId149" w:history="1">
        <w:r w:rsidRPr="00A01D40">
          <w:rPr>
            <w:color w:val="000000"/>
          </w:rPr>
          <w:t>абзацем двенадцатым статьи 346.27</w:t>
        </w:r>
      </w:hyperlink>
      <w:r w:rsidRPr="00A01D40">
        <w:rPr>
          <w:color w:val="000000"/>
        </w:rPr>
        <w:t xml:space="preserve"> Налогового кодекса Российской Федерации к розничной торговле не относится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50" w:history="1">
        <w:r w:rsidRPr="00A01D40">
          <w:rPr>
            <w:color w:val="000000"/>
          </w:rPr>
          <w:t>законом</w:t>
        </w:r>
      </w:hyperlink>
      <w:r w:rsidRPr="00A01D40">
        <w:rPr>
          <w:color w:val="000000"/>
        </w:rPr>
        <w:t xml:space="preserve"> от 12.04.2010 N 61-ФЗ "Об обращении лекарственных средств", а также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51" w:history="1">
        <w:r w:rsidRPr="00A01D40">
          <w:rPr>
            <w:color w:val="000000"/>
          </w:rPr>
          <w:t>классификатора</w:t>
        </w:r>
      </w:hyperlink>
      <w:r w:rsidRPr="00A01D40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  <w:r w:rsidRPr="00A01D40">
        <w:rPr>
          <w:color w:val="000000"/>
        </w:rPr>
        <w:t xml:space="preserve">(сноска введена </w:t>
      </w:r>
      <w:hyperlink r:id="rId152" w:history="1">
        <w:r w:rsidRPr="00A01D40">
          <w:rPr>
            <w:color w:val="000000"/>
          </w:rPr>
          <w:t>Решением</w:t>
        </w:r>
      </w:hyperlink>
      <w:r w:rsidRPr="00A01D40">
        <w:rPr>
          <w:color w:val="000000"/>
        </w:rPr>
        <w:t xml:space="preserve"> Думы муниципального образования - городской округ г. Скопин Рязанской области от 19.11.2019 N 125/21)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Примечание: Если специализированная розничная торговля непродовольственными товарами, осуществляемая через объекты стационарной торговой сети, не имеющие торговых залов (с организацией торговых мест) </w:t>
      </w:r>
      <w:hyperlink w:anchor="P2102" w:history="1">
        <w:r w:rsidRPr="00A01D40">
          <w:rPr>
            <w:color w:val="000000"/>
          </w:rPr>
          <w:t>(приложение 7в)</w:t>
        </w:r>
      </w:hyperlink>
      <w:r w:rsidRPr="00A01D40">
        <w:rPr>
          <w:color w:val="000000"/>
        </w:rPr>
        <w:t>, включает торговлю пиротехническими изделиями, то для исчисления суммы единого налога на вмененный доход применяется значение корректирующего коэффициента базовой доходности К2, равное 1.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bookmarkStart w:id="29" w:name="P2388"/>
      <w:bookmarkEnd w:id="29"/>
      <w:r w:rsidRPr="00A01D40">
        <w:rPr>
          <w:color w:val="000000"/>
        </w:rPr>
        <w:t>Приложение 7г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30" w:name="P2397"/>
      <w:bookmarkEnd w:id="30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НЕСПЕЦИАЛИЗИРОВАННОЙ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ТОРГОВЛЕ, ОСУЩЕСТВЛЯЕМОЙ ЧЕРЕЗ ОБЪЕКТЫ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НЕСТАЦИОНАРНОЙ ТОРГОВОЙ СЕТИ, НЕ ИМЕЮЩИЕ ТОРГОВЫХ ЗАЛОВ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(С ОРГАНИЗАЦИЕЙ ТОРГОВЫХ МЕСТ)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17"/>
        <w:gridCol w:w="3742"/>
        <w:gridCol w:w="1474"/>
        <w:gridCol w:w="1440"/>
        <w:gridCol w:w="1003"/>
      </w:tblGrid>
      <w:tr w:rsidR="006F06A3" w:rsidRPr="00A01D40">
        <w:tc>
          <w:tcPr>
            <w:tcW w:w="141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4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7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41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003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41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003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7ТМ-НН</w:t>
            </w: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7ТМ-НН1</w:t>
            </w: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0,375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0,245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</w:tr>
      <w:tr w:rsidR="006F06A3" w:rsidRPr="00A01D40"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7ТМ-НН2</w:t>
            </w: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0,268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0,196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</w:tr>
      <w:tr w:rsidR="006F06A3" w:rsidRPr="00A01D40"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7ТМ-НН3</w:t>
            </w:r>
          </w:p>
        </w:tc>
        <w:tc>
          <w:tcPr>
            <w:tcW w:w="374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торговля смешанным ассортиментом продовольственных и непродовольственных товаров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0,307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0,219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Примечание: Если неспециализированная розничная торговля или торговля смешанным ассортиментом товаров, осуществляемая через объекты нестационарной торговой сети, не имеющие торговых залов (с организацией торговых мест) </w:t>
      </w:r>
      <w:hyperlink w:anchor="P2388" w:history="1">
        <w:r w:rsidRPr="00A01D40">
          <w:rPr>
            <w:color w:val="000000"/>
          </w:rPr>
          <w:t>(приложение 7г)</w:t>
        </w:r>
      </w:hyperlink>
      <w:r w:rsidRPr="00A01D40">
        <w:rPr>
          <w:color w:val="000000"/>
        </w:rPr>
        <w:t>, включает торговлю пиротехническими изделиями, то для исчисления суммы единого налога на вмененный доход применяется значение корректирующего коэффициента базовой доходности К2, равное 1.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bookmarkStart w:id="31" w:name="P2444"/>
      <w:bookmarkEnd w:id="31"/>
      <w:r w:rsidRPr="00A01D40">
        <w:rPr>
          <w:color w:val="000000"/>
        </w:rPr>
        <w:t>Приложение 7д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32" w:name="P2453"/>
      <w:bookmarkEnd w:id="32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СПЕЦИАЛИЗИРОВАННОЙ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 ПРОДОВОЛЬСТВЕННЫМИ ТОВАРАМИ,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ОСУЩЕСТВЛЯЕМОЙ ЧЕРЕЗ ОБЪЕКТЫ НЕСТАЦИОНАРНОЙ ТОРГОВОЙ СЕТИ,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НЕ ИМЕЮЩИЕ ТОРГОВЫХ ЗАЛОВ (С ОРГАНИЗАЦИЕЙ ТОРГОВЫХ МЕСТ)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3685"/>
        <w:gridCol w:w="1531"/>
        <w:gridCol w:w="1440"/>
        <w:gridCol w:w="1134"/>
      </w:tblGrid>
      <w:tr w:rsidR="006F06A3" w:rsidRPr="00A01D40">
        <w:tc>
          <w:tcPr>
            <w:tcW w:w="130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85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05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30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13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30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13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7ТМ-НСП-01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0,096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0,082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0,082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7ТМ-НСП-02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0,369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7ТМ-НСП-03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0,232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0,199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0,199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7ТМ-НСП-04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детскими и диабетическим питанием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0,117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7ТМ-НСП-05</w:t>
            </w:r>
          </w:p>
        </w:tc>
        <w:tc>
          <w:tcPr>
            <w:tcW w:w="3685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53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 и 4 кварталах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во 2 и 3 кварталах</w:t>
            </w:r>
          </w:p>
        </w:tc>
        <w:tc>
          <w:tcPr>
            <w:tcW w:w="153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440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13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0,232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7ТМ-НСП-06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0,117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0,117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7ТМ-НСП-07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7ТМ-НСП-08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пр.)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7ТМ-НСП-09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кофе, чаем, пряностями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7ТМ-НСП-10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зеленью (петрушка, сельдерей, укроп и пр.)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0,117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0,117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7ТМ-НСП-11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Водами,включая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0,467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0,330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7ТМ-НСП-12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0,620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0,449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0,449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7ТМ-НСП-13</w:t>
            </w:r>
          </w:p>
        </w:tc>
        <w:tc>
          <w:tcPr>
            <w:tcW w:w="368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0,293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13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Примечание: Если специализированная розничная торговля продовольственными товарами, осуществляемая через объекты нестационарной торговой сети, не имеющие торговых залов (с организацией торговых мест) </w:t>
      </w:r>
      <w:hyperlink w:anchor="P2444" w:history="1">
        <w:r w:rsidRPr="00A01D40">
          <w:rPr>
            <w:color w:val="000000"/>
          </w:rPr>
          <w:t>(приложение 7д)</w:t>
        </w:r>
      </w:hyperlink>
      <w:r w:rsidRPr="00A01D40">
        <w:rPr>
          <w:color w:val="000000"/>
        </w:rPr>
        <w:t>, включает торговлю пиротехническими изделиями, то для исчисления суммы единого налога на вмененный доход применяется значение корректирующего коэффициента базовой доходности К2, равное 1.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7е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33" w:name="P2569"/>
      <w:bookmarkEnd w:id="33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СПЕЦИАЛИЗИРОВАННОЙ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 НЕПРОДОВОЛЬСТВЕННЫМИ ТОВАРАМИ,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ОСУЩЕСТВЛЯЕМОЙ ЧЕРЕЗ ОБЪЕКТЫ НЕСТАЦИОНАРНОЙ ТОРГОВОЙ СЕТИ,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НЕ ИМЕЮЩИЕ ТОРГОВЫХ ЗАЛОВ (С ОРГАНИЗАЦИЕЙ ТОРГОВЫХ МЕСТ)</w:t>
      </w:r>
    </w:p>
    <w:p w:rsidR="006F06A3" w:rsidRPr="00A01D40" w:rsidRDefault="006F06A3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6F06A3" w:rsidRPr="00A01D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Список изменяющих документов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53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</w:t>
            </w:r>
          </w:p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Рязанской области от 19.11.2019 N 125/21)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3798"/>
        <w:gridCol w:w="1474"/>
        <w:gridCol w:w="1361"/>
        <w:gridCol w:w="1077"/>
      </w:tblGrid>
      <w:tr w:rsidR="006F06A3" w:rsidRPr="00A01D40">
        <w:tc>
          <w:tcPr>
            <w:tcW w:w="1361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2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36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07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36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7ТМ-НС-НП-01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табачными изделиями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0,867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0,417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0,417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7ТМ-НС-НП-02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верхней одеждой и головными уборами из натурального меха и натуральной кожи </w:t>
            </w:r>
            <w:hyperlink w:anchor="P2825" w:history="1">
              <w:r w:rsidRPr="00A01D40">
                <w:rPr>
                  <w:color w:val="000000"/>
                </w:rPr>
                <w:t>&lt;**&gt;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0,774</w:t>
            </w: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54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7ТМ-НС-НП-03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0,373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7ТМ-НС-НП-04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обувью </w:t>
            </w:r>
            <w:hyperlink w:anchor="P2825" w:history="1">
              <w:r w:rsidRPr="00A01D40">
                <w:rPr>
                  <w:color w:val="000000"/>
                </w:rPr>
                <w:t>&lt;**&gt;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55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7ТМ-НС-НП-05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детской одеждой и обувью </w:t>
            </w:r>
            <w:hyperlink w:anchor="P2825" w:history="1">
              <w:r w:rsidRPr="00A01D40">
                <w:rPr>
                  <w:color w:val="000000"/>
                </w:rPr>
                <w:t>&lt;**&gt;</w:t>
              </w:r>
            </w:hyperlink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56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7ТМ-НС-НП-06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игрушками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7ТМ-НС-НП-07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елочными украшениями, искусственными елками по налоговым периодам: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4 квартале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0,575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0,416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0,416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1, 2 и 3 кварталах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0,294</w:t>
            </w:r>
          </w:p>
        </w:tc>
        <w:tc>
          <w:tcPr>
            <w:tcW w:w="136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0,202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0,202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7ТМ-НС-НП-08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0,469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0,325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7ТМ-НС-НП-09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0,490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0,325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7ТМ-НС-НП-10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средствами связи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0,455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0,309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ТМ-НС-НП-11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светильниками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0,342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7ТМ-НС-НП-12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парфюмерией и косметикой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7ТМ-НС-НП-13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товарами для охоты и рыбалки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0,369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7ТМ-НС-НП-14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0,369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7ТМ-НС-НП-15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0,369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7ТМ-НС-НП-16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7ТМ-НС-НП-17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бижутерией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7ТМ-НС-НП-18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товарами бытовой химии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7ТМ-НС-НП-19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кожгалантереей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7ТМ-НС-НП-20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музыкальными инструментами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0,199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7ТМ-НС-НП-21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7ТМ-НС-НП-22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7ТМ-НС-НП-23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лекарствами </w:t>
            </w:r>
            <w:hyperlink w:anchor="P2825" w:history="1">
              <w:r w:rsidRPr="00A01D40">
                <w:rPr>
                  <w:color w:val="000000"/>
                </w:rPr>
                <w:t>&lt;**&gt;</w:t>
              </w:r>
            </w:hyperlink>
            <w:r w:rsidRPr="00A01D40">
              <w:rPr>
                <w:color w:val="000000"/>
              </w:rPr>
              <w:t>, медицинскими изделиями и другими аптечными товарами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0,351</w:t>
            </w: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both"/>
              <w:rPr>
                <w:color w:val="000000"/>
              </w:rPr>
            </w:pPr>
            <w:r w:rsidRPr="00A01D40">
              <w:rPr>
                <w:color w:val="000000"/>
              </w:rPr>
              <w:t xml:space="preserve">(в ред. </w:t>
            </w:r>
            <w:hyperlink r:id="rId157" w:history="1">
              <w:r w:rsidRPr="00A01D40">
                <w:rPr>
                  <w:color w:val="000000"/>
                </w:rPr>
                <w:t>Решения</w:t>
              </w:r>
            </w:hyperlink>
            <w:r w:rsidRPr="00A01D40">
              <w:rPr>
                <w:color w:val="000000"/>
              </w:rPr>
              <w:t xml:space="preserve"> Думы муниципального образования - городской округ г. Скопин Рязанской области от 19.11.2019 N 125/21)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7ТМ-НС-НП-24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 и 4 кварталах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0,404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во 2 и 3 кварталах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0,772</w:t>
            </w:r>
          </w:p>
        </w:tc>
        <w:tc>
          <w:tcPr>
            <w:tcW w:w="136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0,558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7ТМ-НС-НП-25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361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7ТМ-НС-НП-26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семенами по налоговым периодам: в 1 и 2 кварталах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0,373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0,282</w:t>
            </w:r>
          </w:p>
        </w:tc>
      </w:tr>
      <w:tr w:rsidR="006F06A3" w:rsidRPr="00A01D40">
        <w:tc>
          <w:tcPr>
            <w:tcW w:w="136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3 и 4 кварталах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7ТМ-НС-НП-27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рассадой, саженцами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7ТМ-НС-НП-28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 и 4 кварталах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0,293</w:t>
            </w:r>
          </w:p>
        </w:tc>
        <w:tc>
          <w:tcPr>
            <w:tcW w:w="136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</w:tr>
      <w:tr w:rsidR="006F06A3" w:rsidRPr="00A01D40">
        <w:tc>
          <w:tcPr>
            <w:tcW w:w="136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во 2 и 3 кварталах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7ТМ-НС-НП-29</w:t>
            </w:r>
          </w:p>
        </w:tc>
        <w:tc>
          <w:tcPr>
            <w:tcW w:w="379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1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 1 и 4 кварталах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0,293</w:t>
            </w:r>
          </w:p>
        </w:tc>
        <w:tc>
          <w:tcPr>
            <w:tcW w:w="136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  <w:tc>
          <w:tcPr>
            <w:tcW w:w="1077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0,210</w:t>
            </w:r>
          </w:p>
        </w:tc>
      </w:tr>
      <w:tr w:rsidR="006F06A3" w:rsidRPr="00A01D40">
        <w:tc>
          <w:tcPr>
            <w:tcW w:w="1361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во 2 и 3 кварталах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0,326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7ТМ-НС-НП-30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7ТМ-НС-НП-31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0,199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0,139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0,139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7ТМ-НС-НП-32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0,199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0,139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0,139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7ТМ-НС-НП-33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полиэтиленовыми пакетами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0,095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0,069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0,069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7ТМ-НС-НП-34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0,095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0,069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0,069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7ТМ-НС-НП-35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0,233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0,174</w:t>
            </w:r>
          </w:p>
        </w:tc>
      </w:tr>
      <w:tr w:rsidR="006F06A3" w:rsidRPr="00A01D40"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7ТМ-НС-НП-36</w:t>
            </w:r>
          </w:p>
        </w:tc>
        <w:tc>
          <w:tcPr>
            <w:tcW w:w="3798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0,187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>--------------------------------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bookmarkStart w:id="34" w:name="P2825"/>
      <w:bookmarkEnd w:id="34"/>
      <w:r w:rsidRPr="00A01D40">
        <w:rPr>
          <w:color w:val="000000"/>
        </w:rPr>
        <w:t xml:space="preserve">&lt;**&gt; В соответствии с </w:t>
      </w:r>
      <w:hyperlink r:id="rId158" w:history="1">
        <w:r w:rsidRPr="00A01D40">
          <w:rPr>
            <w:color w:val="000000"/>
          </w:rPr>
          <w:t>абзацем двенадцатым статьи 346.27</w:t>
        </w:r>
      </w:hyperlink>
      <w:r w:rsidRPr="00A01D40">
        <w:rPr>
          <w:color w:val="000000"/>
        </w:rPr>
        <w:t xml:space="preserve"> Налогового кодекса Российской Федерации к розничной торговле не относится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59" w:history="1">
        <w:r w:rsidRPr="00A01D40">
          <w:rPr>
            <w:color w:val="000000"/>
          </w:rPr>
          <w:t>законом</w:t>
        </w:r>
      </w:hyperlink>
      <w:r w:rsidRPr="00A01D40">
        <w:rPr>
          <w:color w:val="000000"/>
        </w:rPr>
        <w:t xml:space="preserve"> от 12.04.2010 N 61-ФЗ "Об обращении лекарственных средств", а также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60" w:history="1">
        <w:r w:rsidRPr="00A01D40">
          <w:rPr>
            <w:color w:val="000000"/>
          </w:rPr>
          <w:t>классификатора</w:t>
        </w:r>
      </w:hyperlink>
      <w:r w:rsidRPr="00A01D40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  <w:r w:rsidRPr="00A01D40">
        <w:rPr>
          <w:color w:val="000000"/>
        </w:rPr>
        <w:t xml:space="preserve">(сноска введена </w:t>
      </w:r>
      <w:hyperlink r:id="rId161" w:history="1">
        <w:r w:rsidRPr="00A01D40">
          <w:rPr>
            <w:color w:val="000000"/>
          </w:rPr>
          <w:t>Решением</w:t>
        </w:r>
      </w:hyperlink>
      <w:r w:rsidRPr="00A01D40">
        <w:rPr>
          <w:color w:val="000000"/>
        </w:rPr>
        <w:t xml:space="preserve"> Думы муниципального образования - городской округ г. Скопин Рязанской области от 19.11.2019 N 125/21)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Примечание: Если специализированная розничная торговля непродовольственными товарами, осуществляемая через объекты нестационарной торговой сети, не имеющие торговых залов (с организацией торговых мест) </w:t>
      </w:r>
      <w:hyperlink r:id="rId162" w:history="1">
        <w:r w:rsidRPr="00A01D40">
          <w:rPr>
            <w:color w:val="000000"/>
          </w:rPr>
          <w:t>(приложение 7е)</w:t>
        </w:r>
      </w:hyperlink>
      <w:r w:rsidRPr="00A01D40">
        <w:rPr>
          <w:color w:val="000000"/>
        </w:rPr>
        <w:t>, включает торговлю пиротехническими изделиями, то для исчисления суммы единого налога на вмененный доход применяется значение корректирующего коэффициента базовой доходности К2, равное 1.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7ж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35" w:name="P2843"/>
      <w:bookmarkEnd w:id="35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РОЗНИЧНОЙ ТОРГОВЛЕ ГОРЮЧЕ-СМАЗОЧНЫМИ МАТЕРИАЛАМИ,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НЕ ОТНОСЯЩИМИСЯ К ПОДАКЦИЗНЫМ ТОВАРАМ, ОСУЩЕСТВЛЯЕМОЙ ЧЕРЕЗ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НЕСТАЦИОНАРНЫЕ АВТОЗАПРАВОЧНЫЕ СТАНЦИИ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4592"/>
        <w:gridCol w:w="907"/>
        <w:gridCol w:w="900"/>
        <w:gridCol w:w="1183"/>
      </w:tblGrid>
      <w:tr w:rsidR="006F06A3" w:rsidRPr="00A01D40">
        <w:tc>
          <w:tcPr>
            <w:tcW w:w="147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59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990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47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59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807" w:type="dxa"/>
            <w:gridSpan w:val="2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</w:t>
            </w:r>
          </w:p>
        </w:tc>
        <w:tc>
          <w:tcPr>
            <w:tcW w:w="1183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47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59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90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183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459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90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18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7ТМ-ГСМ</w:t>
            </w:r>
          </w:p>
        </w:tc>
        <w:tc>
          <w:tcPr>
            <w:tcW w:w="459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 xml:space="preserve">Розничная специализированная торговля горюче-смазочными материалами (ГСМ), не относящимися к подакцизным товарам </w:t>
            </w:r>
            <w:hyperlink w:anchor="P2869" w:history="1">
              <w:r w:rsidRPr="00A01D40">
                <w:rPr>
                  <w:color w:val="000000"/>
                </w:rPr>
                <w:t>&lt;*&gt;</w:t>
              </w:r>
            </w:hyperlink>
            <w:r w:rsidRPr="00A01D40">
              <w:rPr>
                <w:color w:val="000000"/>
              </w:rPr>
              <w:t>, осуществляемая через нестационарные автозаправочные станции (АЗС)</w:t>
            </w:r>
          </w:p>
        </w:tc>
        <w:tc>
          <w:tcPr>
            <w:tcW w:w="90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90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18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>Примечание: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bookmarkStart w:id="36" w:name="P2869"/>
      <w:bookmarkEnd w:id="36"/>
      <w:r w:rsidRPr="00A01D40">
        <w:rPr>
          <w:color w:val="000000"/>
        </w:rPr>
        <w:t>&lt;*&gt; -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6F06A3" w:rsidRPr="00A01D40" w:rsidRDefault="006F06A3">
      <w:pPr>
        <w:pStyle w:val="ConsPlusNormal"/>
        <w:spacing w:before="220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 (согласно </w:t>
      </w:r>
      <w:hyperlink r:id="rId163" w:history="1">
        <w:r w:rsidRPr="00A01D40">
          <w:rPr>
            <w:color w:val="000000"/>
          </w:rPr>
          <w:t>подпунктам 7</w:t>
        </w:r>
      </w:hyperlink>
      <w:r w:rsidRPr="00A01D40">
        <w:rPr>
          <w:color w:val="000000"/>
        </w:rPr>
        <w:t xml:space="preserve"> - </w:t>
      </w:r>
      <w:hyperlink r:id="rId164" w:history="1">
        <w:r w:rsidRPr="00A01D40">
          <w:rPr>
            <w:color w:val="000000"/>
          </w:rPr>
          <w:t>9 пункта 1 статьи 181</w:t>
        </w:r>
      </w:hyperlink>
      <w:r w:rsidRPr="00A01D40">
        <w:rPr>
          <w:color w:val="000000"/>
        </w:rPr>
        <w:t xml:space="preserve"> части второй Налогового кодекса РФ), а также розничная торговля другими подакцизными товарами (согласно </w:t>
      </w:r>
      <w:hyperlink r:id="rId165" w:history="1">
        <w:r w:rsidRPr="00A01D40">
          <w:rPr>
            <w:color w:val="000000"/>
          </w:rPr>
          <w:t>подпункту 10 пункта 1 статьи 181</w:t>
        </w:r>
      </w:hyperlink>
      <w:r w:rsidRPr="00A01D40">
        <w:rPr>
          <w:color w:val="000000"/>
        </w:rPr>
        <w:t xml:space="preserve"> части второй Налогового кодекса РФ) не относится к виду деятельности (с кодом 4ТМ-ГСМ), подпадающему под систему налогообложения в виде единого налога на вмененный доход.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bookmarkStart w:id="37" w:name="P2876"/>
      <w:bookmarkEnd w:id="37"/>
      <w:r w:rsidRPr="00A01D40">
        <w:rPr>
          <w:color w:val="000000"/>
        </w:rPr>
        <w:t>Приложение 7з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38" w:name="P2885"/>
      <w:bookmarkEnd w:id="38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РАЗНОСНОЙ ТОРГОВЛЕ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8"/>
        <w:gridCol w:w="4082"/>
        <w:gridCol w:w="1531"/>
        <w:gridCol w:w="1440"/>
        <w:gridCol w:w="1003"/>
      </w:tblGrid>
      <w:tr w:rsidR="006F06A3" w:rsidRPr="00A01D40">
        <w:tc>
          <w:tcPr>
            <w:tcW w:w="1008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8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74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00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003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00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003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00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00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7РТ</w:t>
            </w:r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0,584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00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7РТ-1</w:t>
            </w:r>
          </w:p>
        </w:tc>
        <w:tc>
          <w:tcPr>
            <w:tcW w:w="408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Разносная торговля газетами, журналами, книгами, полиграфическими и другими товарами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осуществляемая почтальонами Скопинского почтамта - филиала ФГУП "Почта России"</w:t>
            </w:r>
          </w:p>
        </w:tc>
        <w:tc>
          <w:tcPr>
            <w:tcW w:w="153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0,0075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0,0075</w:t>
            </w:r>
          </w:p>
        </w:tc>
        <w:tc>
          <w:tcPr>
            <w:tcW w:w="1003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0,0075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 xml:space="preserve">Примечание: Если разносная торговля </w:t>
      </w:r>
      <w:hyperlink w:anchor="P2876" w:history="1">
        <w:r w:rsidRPr="00A01D40">
          <w:rPr>
            <w:color w:val="000000"/>
          </w:rPr>
          <w:t>(приложение 7з)</w:t>
        </w:r>
      </w:hyperlink>
      <w:r w:rsidRPr="00A01D40">
        <w:rPr>
          <w:color w:val="000000"/>
        </w:rPr>
        <w:t xml:space="preserve"> включает торговлю пиротехническими изделиями, то для исчисления суммы единого налога на вмененный ход применяется значение корректирующего коэффициента базовой доходности К2, равное 1.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8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39" w:name="P2928"/>
      <w:bookmarkEnd w:id="39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ОКАЗАНИИ УСЛУГ ОБЩЕСТВЕННОГО ПИТАНИЯ, ОСУЩЕСТВЛЯЕМЫХ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ЧЕРЕЗ ОБЪЕКТЫ ОРГАНИЗАЦИИ ОБЩЕСТВЕННОГО ПИТАНИЯ С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ПЛОЩАДЬЮ ЗАЛА ОБСЛУЖИВАНИЯ ПОСЕТИТЕЛЕЙ НЕ БОЛЕЕ 150 КВ. М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ПО КАЖДОМУ ОБЪЕКТУ ОРГАНИЗАЦИИ ОБЩЕСТВЕННОГО ПИТАНИЯ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8"/>
        <w:gridCol w:w="3402"/>
        <w:gridCol w:w="1474"/>
        <w:gridCol w:w="1440"/>
        <w:gridCol w:w="1361"/>
      </w:tblGrid>
      <w:tr w:rsidR="006F06A3" w:rsidRPr="00A01D40">
        <w:tc>
          <w:tcPr>
            <w:tcW w:w="1368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0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75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36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361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36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361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6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340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36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8ОП</w:t>
            </w:r>
          </w:p>
        </w:tc>
        <w:tc>
          <w:tcPr>
            <w:tcW w:w="34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8ОП-1</w:t>
            </w:r>
          </w:p>
        </w:tc>
        <w:tc>
          <w:tcPr>
            <w:tcW w:w="340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8" w:type="dxa"/>
            <w:vMerge w:val="restart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(включительно)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  <w:tc>
          <w:tcPr>
            <w:tcW w:w="1440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0,335</w:t>
            </w:r>
          </w:p>
        </w:tc>
        <w:tc>
          <w:tcPr>
            <w:tcW w:w="136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0,305</w:t>
            </w:r>
          </w:p>
        </w:tc>
      </w:tr>
      <w:tr w:rsidR="006F06A3" w:rsidRPr="00A01D40">
        <w:tc>
          <w:tcPr>
            <w:tcW w:w="1368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0,363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0,291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0,257</w:t>
            </w:r>
          </w:p>
        </w:tc>
      </w:tr>
      <w:tr w:rsidR="006F06A3" w:rsidRPr="00A01D40">
        <w:tc>
          <w:tcPr>
            <w:tcW w:w="1368" w:type="dxa"/>
            <w:vMerge/>
            <w:tcBorders>
              <w:top w:val="nil"/>
            </w:tcBorders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0,314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0,223</w:t>
            </w:r>
          </w:p>
        </w:tc>
      </w:tr>
      <w:tr w:rsidR="006F06A3" w:rsidRPr="00A01D40">
        <w:tc>
          <w:tcPr>
            <w:tcW w:w="136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8ОП-2</w:t>
            </w:r>
          </w:p>
        </w:tc>
        <w:tc>
          <w:tcPr>
            <w:tcW w:w="34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0,314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0,246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0,223</w:t>
            </w:r>
          </w:p>
        </w:tc>
      </w:tr>
      <w:tr w:rsidR="006F06A3" w:rsidRPr="00A01D40">
        <w:tc>
          <w:tcPr>
            <w:tcW w:w="136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8ОП-3</w:t>
            </w:r>
          </w:p>
        </w:tc>
        <w:tc>
          <w:tcPr>
            <w:tcW w:w="34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детских кафе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0,149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0,120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8ОП-4</w:t>
            </w:r>
          </w:p>
        </w:tc>
        <w:tc>
          <w:tcPr>
            <w:tcW w:w="3402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1474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до 50 кв. м включительно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0,118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0,142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0,106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8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474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0,128</w:t>
            </w:r>
          </w:p>
        </w:tc>
        <w:tc>
          <w:tcPr>
            <w:tcW w:w="1440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0,106</w:t>
            </w:r>
          </w:p>
        </w:tc>
        <w:tc>
          <w:tcPr>
            <w:tcW w:w="1361" w:type="dxa"/>
            <w:tcBorders>
              <w:top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0,096</w:t>
            </w:r>
          </w:p>
        </w:tc>
      </w:tr>
      <w:tr w:rsidR="006F06A3" w:rsidRPr="00A01D40">
        <w:tc>
          <w:tcPr>
            <w:tcW w:w="136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8ОП-5</w:t>
            </w:r>
          </w:p>
        </w:tc>
        <w:tc>
          <w:tcPr>
            <w:tcW w:w="34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0,041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0,034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0,034</w:t>
            </w:r>
          </w:p>
        </w:tc>
      </w:tr>
      <w:tr w:rsidR="006F06A3" w:rsidRPr="00A01D40">
        <w:tc>
          <w:tcPr>
            <w:tcW w:w="136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8ОП-6</w:t>
            </w:r>
          </w:p>
        </w:tc>
        <w:tc>
          <w:tcPr>
            <w:tcW w:w="34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0,420</w:t>
            </w:r>
          </w:p>
        </w:tc>
        <w:tc>
          <w:tcPr>
            <w:tcW w:w="1440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0,338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0,306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9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40" w:name="P3025"/>
      <w:bookmarkEnd w:id="40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ОКАЗАНИИ УСЛУГ ОБЩЕСТВЕННОГО ПИТАНИЯ, ОСУЩЕСТВЛЯЕМЫХ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ЧЕРЕЗ ОБЪЕКТЫ ОРГАНИЗАЦИИ ОБЩЕСТВЕННОГО ПИТАНИЯ,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НЕ ИМЕЮЩИЕ ЗАЛА ОБСЛУЖИВАНИЯ ПОСЕТИТЕЛЕЙ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8"/>
        <w:gridCol w:w="3969"/>
        <w:gridCol w:w="1417"/>
        <w:gridCol w:w="1247"/>
        <w:gridCol w:w="1077"/>
      </w:tblGrid>
      <w:tr w:rsidR="006F06A3" w:rsidRPr="00A01D40">
        <w:tc>
          <w:tcPr>
            <w:tcW w:w="1368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69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41" w:type="dxa"/>
            <w:gridSpan w:val="3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36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 (кроме мкр. Октябрьский и Заречный)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мкр. Октябрьский и Заречный и др. местах</w:t>
            </w:r>
          </w:p>
        </w:tc>
        <w:tc>
          <w:tcPr>
            <w:tcW w:w="107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368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0" w:history="1">
              <w:r w:rsidRPr="00A01D40">
                <w:rPr>
                  <w:color w:val="000000"/>
                </w:rPr>
                <w:t>1 зона</w:t>
              </w:r>
            </w:hyperlink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hyperlink w:anchor="P91" w:history="1">
              <w:r w:rsidRPr="00A01D40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</w:tr>
      <w:tr w:rsidR="006F06A3" w:rsidRPr="00A01D40">
        <w:tc>
          <w:tcPr>
            <w:tcW w:w="136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3969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1.1</w:t>
            </w: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1.2</w:t>
            </w: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368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9ОП</w:t>
            </w:r>
          </w:p>
        </w:tc>
        <w:tc>
          <w:tcPr>
            <w:tcW w:w="3969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8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9ОП-1</w:t>
            </w:r>
          </w:p>
        </w:tc>
        <w:tc>
          <w:tcPr>
            <w:tcW w:w="3969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141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8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9ОП-2/1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шашлыков, барбекю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0,975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0,867</w:t>
            </w:r>
          </w:p>
        </w:tc>
      </w:tr>
      <w:tr w:rsidR="006F06A3" w:rsidRPr="00A01D40">
        <w:tblPrEx>
          <w:tblBorders>
            <w:insideH w:val="none" w:sz="0" w:space="0" w:color="auto"/>
          </w:tblBorders>
        </w:tblPrEx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9ОП-3/2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0,590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0,466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0,417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10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41" w:name="P3078"/>
      <w:bookmarkEnd w:id="41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РАСПРОСТРАНЕНИЮ И (ИЛИ)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РАЗМЕЩЕНИЮ НАРУЖНОЙ РЕКЛАМЫ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4"/>
        <w:gridCol w:w="4535"/>
        <w:gridCol w:w="1474"/>
        <w:gridCol w:w="1417"/>
      </w:tblGrid>
      <w:tr w:rsidR="006F06A3" w:rsidRPr="00A01D40">
        <w:tc>
          <w:tcPr>
            <w:tcW w:w="164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535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891" w:type="dxa"/>
            <w:gridSpan w:val="2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64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535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10РНР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</w:p>
        </w:tc>
      </w:tr>
      <w:tr w:rsidR="006F06A3" w:rsidRPr="00A01D40"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10РНР-П 10РНР-П/1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1. Распространение и (или) размещение печатной и (или) полиграфической наружной рекламы на: - 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0,043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10РНР-П/2-1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- стенах и оградах (заборах): площадью до 50 кв. м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0,043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0,032</w:t>
            </w:r>
          </w:p>
        </w:tc>
      </w:tr>
      <w:tr w:rsidR="006F06A3" w:rsidRPr="00A01D40"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10РНР-П/2-2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площадью 50 кв. м и более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0,021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0,016</w:t>
            </w:r>
          </w:p>
        </w:tc>
      </w:tr>
      <w:tr w:rsidR="006F06A3" w:rsidRPr="00A01D40"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10РНР-П/3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призматронах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0,059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0,040</w:t>
            </w:r>
          </w:p>
        </w:tc>
      </w:tr>
      <w:tr w:rsidR="006F06A3" w:rsidRPr="00A01D40"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10РНР-П/4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панелях-кронштейнах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0,096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0,069</w:t>
            </w:r>
          </w:p>
        </w:tc>
      </w:tr>
      <w:tr w:rsidR="006F06A3" w:rsidRPr="00A01D40"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10РНР-П/5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пилларсах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0,137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0,098</w:t>
            </w:r>
          </w:p>
        </w:tc>
      </w:tr>
      <w:tr w:rsidR="006F06A3" w:rsidRPr="00A01D40"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10РНР-П/6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транспарантах-перетяжках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0,077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0,053</w:t>
            </w:r>
          </w:p>
        </w:tc>
      </w:tr>
      <w:tr w:rsidR="006F06A3" w:rsidRPr="00A01D40">
        <w:tc>
          <w:tcPr>
            <w:tcW w:w="164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10РНР-Э</w:t>
            </w:r>
          </w:p>
        </w:tc>
        <w:tc>
          <w:tcPr>
            <w:tcW w:w="4535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2. Распространение и (или) размещение световых и электронных табло наружной рекламы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1,00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0,774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11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42" w:name="P3142"/>
      <w:bookmarkEnd w:id="42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ОСУЩЕСТВЛЕНИИ ДЕЯТЕЛЬНОСТИ ПО РАСПРОСТРАНЕНИЮ И (ИЛИ)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РАЗМЕЩЕНИЮ РЕКЛАМЫ НА АВТОБУСАХ ЛЮБЫХ ТИПОВ, ТРАМВАЯХ,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ТРОЛЛЕЙБУСАХ, ЛЕГКОВЫХ И ГРУЗОВЫХ АВТОМОБИЛЯХ, ПРИЦЕПАХ,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ПОЛУПРИЦЕПАХ И ПРИЦЕПАХ-РОСПУСКАХ И РЕЧНЫХ СУДАХ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17"/>
        <w:gridCol w:w="4762"/>
        <w:gridCol w:w="1417"/>
        <w:gridCol w:w="1474"/>
      </w:tblGrid>
      <w:tr w:rsidR="006F06A3" w:rsidRPr="00A01D40">
        <w:tc>
          <w:tcPr>
            <w:tcW w:w="141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76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891" w:type="dxa"/>
            <w:gridSpan w:val="2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41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476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476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11РР</w:t>
            </w:r>
          </w:p>
        </w:tc>
        <w:tc>
          <w:tcPr>
            <w:tcW w:w="476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 и речных судах</w:t>
            </w:r>
          </w:p>
        </w:tc>
        <w:tc>
          <w:tcPr>
            <w:tcW w:w="141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0,096</w:t>
            </w:r>
          </w:p>
        </w:tc>
        <w:tc>
          <w:tcPr>
            <w:tcW w:w="147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0,069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12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43" w:name="P3176"/>
      <w:bookmarkEnd w:id="43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ОКАЗАНИИ УСЛУГ ПО ВРЕМЕННОМУ РАЗМЕЩЕНИЮ И ПРОЖИВАНИЮ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ОРГАНИЗАЦИЯМИ И ПРЕДПРИНИМАТЕЛЯМИ, ИСПОЛЬЗУЮЩИМИ В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КАЖДОМ ОБЪЕКТЕ ПРЕДОСТАВЛЕНИЯ ДАННЫХ УСЛУГ ОБЩУЮ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ПЛОЩАДЬ СПАЛЬНЫХ ПОМЕЩЕНИЙ НЕ БОЛЕЕ 500 КВ. М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5102"/>
        <w:gridCol w:w="1361"/>
        <w:gridCol w:w="1361"/>
      </w:tblGrid>
      <w:tr w:rsidR="006F06A3" w:rsidRPr="00A01D40">
        <w:tc>
          <w:tcPr>
            <w:tcW w:w="1247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10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722" w:type="dxa"/>
            <w:gridSpan w:val="2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247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10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510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247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12ВРП</w:t>
            </w:r>
          </w:p>
        </w:tc>
        <w:tc>
          <w:tcPr>
            <w:tcW w:w="51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кв. м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0,0079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0,0072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right"/>
        <w:outlineLvl w:val="1"/>
        <w:rPr>
          <w:color w:val="000000"/>
        </w:rPr>
      </w:pPr>
      <w:r w:rsidRPr="00A01D40">
        <w:rPr>
          <w:color w:val="000000"/>
        </w:rPr>
        <w:t>Приложение 13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к Положению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"О корректирующем коэффициенте базовой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доходности К2 для исчисления суммы единого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налога на вмененный доход для отдельных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видов деятельности на территории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муниципального образования - городской</w:t>
      </w:r>
    </w:p>
    <w:p w:rsidR="006F06A3" w:rsidRPr="00A01D40" w:rsidRDefault="006F06A3">
      <w:pPr>
        <w:pStyle w:val="ConsPlusNormal"/>
        <w:jc w:val="right"/>
        <w:rPr>
          <w:color w:val="000000"/>
        </w:rPr>
      </w:pPr>
      <w:r w:rsidRPr="00A01D40">
        <w:rPr>
          <w:color w:val="000000"/>
        </w:rPr>
        <w:t>округ город Скопин Рязанской области"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Title"/>
        <w:jc w:val="center"/>
        <w:rPr>
          <w:color w:val="000000"/>
        </w:rPr>
      </w:pPr>
      <w:bookmarkStart w:id="44" w:name="P3210"/>
      <w:bookmarkEnd w:id="44"/>
      <w:r w:rsidRPr="00A01D40">
        <w:rPr>
          <w:color w:val="000000"/>
        </w:rPr>
        <w:t>КОРРЕКТИРУЮЩИЙ КОЭФФИЦИЕНТ БАЗОВОЙ ДОХОДНОСТИ К2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ДЛЯ ИСЧИСЛЕНИЯ СУММЫ ЕДИНОГО НАЛОГА НА ВМЕНЕННЫЙ ДОХОД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ПРИ ОКАЗАНИИ УСЛУГ ПО ПЕРЕДАЧЕ ВО ВРЕМЕННОЕ ВЛАДЕНИЕ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И (ИЛИ) ПОЛЬЗОВАНИЕ СТАЦИОНАРНЫХ ТОРГОВЫХ МЕСТ,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РАСПОЛОЖЕННЫХ НА РЫНКАХ И В ДРУГИХ МЕСТАХ ТОРГОВЛИ,</w:t>
      </w:r>
    </w:p>
    <w:p w:rsidR="006F06A3" w:rsidRPr="00A01D40" w:rsidRDefault="006F06A3">
      <w:pPr>
        <w:pStyle w:val="ConsPlusTitle"/>
        <w:jc w:val="center"/>
        <w:rPr>
          <w:color w:val="000000"/>
        </w:rPr>
      </w:pPr>
      <w:r w:rsidRPr="00A01D40">
        <w:rPr>
          <w:color w:val="000000"/>
        </w:rPr>
        <w:t>НЕ ИМЕЮЩИХ ЗАЛОВ ОБСЛУЖИВАНИЯ ПОСЕТИТЕЛЕЙ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5102"/>
        <w:gridCol w:w="1361"/>
        <w:gridCol w:w="1304"/>
      </w:tblGrid>
      <w:tr w:rsidR="006F06A3" w:rsidRPr="00A01D40">
        <w:tc>
          <w:tcPr>
            <w:tcW w:w="1304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102" w:type="dxa"/>
            <w:vMerge w:val="restart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665" w:type="dxa"/>
            <w:gridSpan w:val="2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Значение К2</w:t>
            </w:r>
          </w:p>
        </w:tc>
      </w:tr>
      <w:tr w:rsidR="006F06A3" w:rsidRPr="00A01D40">
        <w:tc>
          <w:tcPr>
            <w:tcW w:w="1304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5102" w:type="dxa"/>
            <w:vMerge/>
          </w:tcPr>
          <w:p w:rsidR="006F06A3" w:rsidRPr="00A01D40" w:rsidRDefault="006F06A3">
            <w:pPr>
              <w:rPr>
                <w:color w:val="000000"/>
              </w:rPr>
            </w:pP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городе Скопине и микрорайонах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В прочих населенных пунктах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А</w:t>
            </w:r>
          </w:p>
        </w:tc>
        <w:tc>
          <w:tcPr>
            <w:tcW w:w="5102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Б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2</w:t>
            </w:r>
          </w:p>
        </w:tc>
      </w:tr>
      <w:tr w:rsidR="006F06A3" w:rsidRPr="00A01D40"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13ВВП-СТМ</w:t>
            </w:r>
          </w:p>
        </w:tc>
        <w:tc>
          <w:tcPr>
            <w:tcW w:w="5102" w:type="dxa"/>
          </w:tcPr>
          <w:p w:rsidR="006F06A3" w:rsidRPr="00A01D40" w:rsidRDefault="006F06A3">
            <w:pPr>
              <w:pStyle w:val="ConsPlusNormal"/>
              <w:rPr>
                <w:color w:val="000000"/>
              </w:rPr>
            </w:pPr>
            <w:r w:rsidRPr="00A01D40">
              <w:rPr>
                <w:color w:val="000000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361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0,774</w:t>
            </w:r>
          </w:p>
        </w:tc>
        <w:tc>
          <w:tcPr>
            <w:tcW w:w="1304" w:type="dxa"/>
          </w:tcPr>
          <w:p w:rsidR="006F06A3" w:rsidRPr="00A01D40" w:rsidRDefault="006F06A3">
            <w:pPr>
              <w:pStyle w:val="ConsPlusNormal"/>
              <w:jc w:val="center"/>
              <w:rPr>
                <w:color w:val="000000"/>
              </w:rPr>
            </w:pPr>
            <w:r w:rsidRPr="00A01D40">
              <w:rPr>
                <w:color w:val="000000"/>
              </w:rPr>
              <w:t>0,695</w:t>
            </w:r>
          </w:p>
        </w:tc>
      </w:tr>
    </w:tbl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ind w:firstLine="540"/>
        <w:jc w:val="both"/>
        <w:rPr>
          <w:color w:val="000000"/>
        </w:rPr>
      </w:pPr>
      <w:r w:rsidRPr="00A01D40">
        <w:rPr>
          <w:color w:val="000000"/>
        </w:rPr>
        <w:t>2. Настоящие изменения вступают в силу не ранее чем по истечении одного месяца со дня их официального опубликования и не ранее 1-го числа очередного налогового периода по единому налогу.</w:t>
      </w: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pStyle w:val="ConsPlusNormal"/>
        <w:jc w:val="both"/>
        <w:rPr>
          <w:color w:val="000000"/>
        </w:rPr>
      </w:pPr>
    </w:p>
    <w:p w:rsidR="006F06A3" w:rsidRPr="00A01D40" w:rsidRDefault="006F06A3">
      <w:pPr>
        <w:rPr>
          <w:color w:val="000000"/>
          <w:lang w:val="en-US"/>
        </w:rPr>
      </w:pPr>
      <w:bookmarkStart w:id="45" w:name="_GoBack"/>
      <w:bookmarkEnd w:id="45"/>
    </w:p>
    <w:sectPr w:rsidR="006F06A3" w:rsidRPr="00A01D40" w:rsidSect="00A01D4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7B7"/>
    <w:rsid w:val="000F1938"/>
    <w:rsid w:val="005444C0"/>
    <w:rsid w:val="00635EA4"/>
    <w:rsid w:val="006F06A3"/>
    <w:rsid w:val="00A01D40"/>
    <w:rsid w:val="00C467B7"/>
    <w:rsid w:val="00D30DF4"/>
    <w:rsid w:val="00D67F00"/>
    <w:rsid w:val="00FD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67B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467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67B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467B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67B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C467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467B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C467B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EA1FC640770B9BEE631C47998730488747619800ADEC7D4275798231DE452B11FD7A4E14B957E73FC724C8CC9911E3426E4BE19724B156I1d8J" TargetMode="External"/><Relationship Id="rId117" Type="http://schemas.openxmlformats.org/officeDocument/2006/relationships/hyperlink" Target="consultantplus://offline/ref=45EA1FC640770B9BEE631C47998730488747619800ADEC7D4275798231DE452B11FD7A4E14B951E83EC724C8CC9911E3426E4BE19724B156I1d8J" TargetMode="External"/><Relationship Id="rId21" Type="http://schemas.openxmlformats.org/officeDocument/2006/relationships/hyperlink" Target="consultantplus://offline/ref=45EA1FC640770B9BEE631C47998730488747619800ADEC7D4275798231DE452B11FD7A4E14B958EC3EC724C8CC9911E3426E4BE19724B156I1d8J" TargetMode="External"/><Relationship Id="rId42" Type="http://schemas.openxmlformats.org/officeDocument/2006/relationships/hyperlink" Target="consultantplus://offline/ref=45EA1FC640770B9BEE631C47998730488747619800ADEC7D4275798231DE452B11FD7A4E14B958EB3EC724C8CC9911E3426E4BE19724B156I1d8J" TargetMode="External"/><Relationship Id="rId47" Type="http://schemas.openxmlformats.org/officeDocument/2006/relationships/hyperlink" Target="consultantplus://offline/ref=45EA1FC640770B9BEE631C47998730488747619800ADEC7D4275798231DE452B11FD7A4E14B958EA3EC724C8CC9911E3426E4BE19724B156I1d8J" TargetMode="External"/><Relationship Id="rId63" Type="http://schemas.openxmlformats.org/officeDocument/2006/relationships/hyperlink" Target="consultantplus://offline/ref=45EA1FC640770B9BEE631C47998730488747619800ADEC7D4275798231DE452B11FD7A4E14BE59E737C724C8CC9911E3426E4BE19724B156I1d8J" TargetMode="External"/><Relationship Id="rId68" Type="http://schemas.openxmlformats.org/officeDocument/2006/relationships/hyperlink" Target="consultantplus://offline/ref=45EA1FC640770B9BEE631C47998730488747619800ADEC7D4275798231DE452B11FD7A4E14BE59E637C724C8CC9911E3426E4BE19724B156I1d8J" TargetMode="External"/><Relationship Id="rId84" Type="http://schemas.openxmlformats.org/officeDocument/2006/relationships/hyperlink" Target="consultantplus://offline/ref=45EA1FC640770B9BEE631C47998730488747619800ADEC7D4275798231DE452B11FD7A4E14B950EB32C724C8CC9911E3426E4BE19724B156I1d8J" TargetMode="External"/><Relationship Id="rId89" Type="http://schemas.openxmlformats.org/officeDocument/2006/relationships/hyperlink" Target="consultantplus://offline/ref=45EA1FC640770B9BEE631C47998730488747619800ADEC7D4275798231DE452B11FD7A4E14B950EA30C724C8CC9911E3426E4BE19724B156I1d8J" TargetMode="External"/><Relationship Id="rId112" Type="http://schemas.openxmlformats.org/officeDocument/2006/relationships/hyperlink" Target="consultantplus://offline/ref=45EA1FC640770B9BEE631C47998730488747619800ADEC7D4275798231DE452B11FD7A4E14B958EE30C724C8CC9911E3426E4BE19724B156I1d8J" TargetMode="External"/><Relationship Id="rId133" Type="http://schemas.openxmlformats.org/officeDocument/2006/relationships/hyperlink" Target="consultantplus://offline/ref=45EA1FC640770B9BEE63024A8FEB6E4287483F9205AFE62B1F237FD56E8E437E51BD7C1B57F85DEE37CC70998DC748B00E2546E28138B15506EBC582I5dDJ" TargetMode="External"/><Relationship Id="rId138" Type="http://schemas.openxmlformats.org/officeDocument/2006/relationships/hyperlink" Target="consultantplus://offline/ref=45EA1FC640770B9BEE631C47998730488747639F07AEEC7D4275798231DE452B03FD224216B44EEF36D272998AICdCJ" TargetMode="External"/><Relationship Id="rId154" Type="http://schemas.openxmlformats.org/officeDocument/2006/relationships/hyperlink" Target="consultantplus://offline/ref=45EA1FC640770B9BEE63024A8FEB6E4287483F9205A1E22D1F207FD56E8E437E51BD7C1B57F85DEE37CC709B8CC748B00E2546E28138B15506EBC582I5dDJ" TargetMode="External"/><Relationship Id="rId159" Type="http://schemas.openxmlformats.org/officeDocument/2006/relationships/hyperlink" Target="consultantplus://offline/ref=23FA045A1E41EFE875B695AA70FD4DB827AD434100B9517D744FD0A164E0D1201C4598AF846D4BB18683FF6650J6d2J" TargetMode="External"/><Relationship Id="rId16" Type="http://schemas.openxmlformats.org/officeDocument/2006/relationships/hyperlink" Target="consultantplus://offline/ref=45EA1FC640770B9BEE631C47998730488747619800ADEC7D4275798231DE452B11FD7A4E14B957ED3EC724C8CC9911E3426E4BE19724B156I1d8J" TargetMode="External"/><Relationship Id="rId107" Type="http://schemas.openxmlformats.org/officeDocument/2006/relationships/hyperlink" Target="consultantplus://offline/ref=45EA1FC640770B9BEE631C47998730488747619800ADEC7D4275798231DE452B11FD7A4E14BE57EF35C724C8CC9911E3426E4BE19724B156I1d8J" TargetMode="External"/><Relationship Id="rId11" Type="http://schemas.openxmlformats.org/officeDocument/2006/relationships/hyperlink" Target="consultantplus://offline/ref=45EA1FC640770B9BEE631C47998730488747619800ADEC7D4275798231DE452B11FD7A4E14B957EF37C724C8CC9911E3426E4BE19724B156I1d8J" TargetMode="External"/><Relationship Id="rId32" Type="http://schemas.openxmlformats.org/officeDocument/2006/relationships/hyperlink" Target="consultantplus://offline/ref=45EA1FC640770B9BEE631C47998730488747619800ADEC7D4275798231DE452B11FD7A4E14B958ED32C724C8CC9911E3426E4BE19724B156I1d8J" TargetMode="External"/><Relationship Id="rId37" Type="http://schemas.openxmlformats.org/officeDocument/2006/relationships/hyperlink" Target="consultantplus://offline/ref=45EA1FC640770B9BEE631C47998730488747619800ADEC7D4275798231DE452B11FD7A4E14B955E737C724C8CC9911E3426E4BE19724B156I1d8J" TargetMode="External"/><Relationship Id="rId53" Type="http://schemas.openxmlformats.org/officeDocument/2006/relationships/hyperlink" Target="consultantplus://offline/ref=45EA1FC640770B9BEE631C47998730488747619800ADEC7D4275798231DE452B11FD7A4E14B958EC32C724C8CC9911E3426E4BE19724B156I1d8J" TargetMode="External"/><Relationship Id="rId58" Type="http://schemas.openxmlformats.org/officeDocument/2006/relationships/hyperlink" Target="consultantplus://offline/ref=45EA1FC640770B9BEE631C47998730488747619800ADEC7D4275798231DE452B11FD7A4E14B958EF36C724C8CC9911E3426E4BE19724B156I1d8J" TargetMode="External"/><Relationship Id="rId74" Type="http://schemas.openxmlformats.org/officeDocument/2006/relationships/hyperlink" Target="consultantplus://offline/ref=45EA1FC640770B9BEE631C47998730488747619800ADEC7D4275798231DE452B11FD7A4E14B955E63EC724C8CC9911E3426E4BE19724B156I1d8J" TargetMode="External"/><Relationship Id="rId79" Type="http://schemas.openxmlformats.org/officeDocument/2006/relationships/hyperlink" Target="consultantplus://offline/ref=45EA1FC640770B9BEE631C47998730488747619800ADEC7D4275798231DE452B11FD7A4E14B950EC32C724C8CC9911E3426E4BE19724B156I1d8J" TargetMode="External"/><Relationship Id="rId102" Type="http://schemas.openxmlformats.org/officeDocument/2006/relationships/hyperlink" Target="consultantplus://offline/ref=45EA1FC640770B9BEE631C47998730488747619800ADEC7D4275798231DE452B11FD7A4E14B957E935C724C8CC9911E3426E4BE19724B156I1d8J" TargetMode="External"/><Relationship Id="rId123" Type="http://schemas.openxmlformats.org/officeDocument/2006/relationships/hyperlink" Target="consultantplus://offline/ref=45EA1FC640770B9BEE631C47998730488747619800ADEC7D4275798231DE452B11FD7A4E14BE59EE3EC724C8CC9911E3426E4BE19724B156I1d8J" TargetMode="External"/><Relationship Id="rId128" Type="http://schemas.openxmlformats.org/officeDocument/2006/relationships/hyperlink" Target="consultantplus://offline/ref=45EA1FC640770B9BEE63024A8FEB6E4287483F9205A1E22D1F207FD56E8E437E51BD7C1B57F85DEE37CC709981C748B00E2546E28138B15506EBC582I5dDJ" TargetMode="External"/><Relationship Id="rId144" Type="http://schemas.openxmlformats.org/officeDocument/2006/relationships/hyperlink" Target="consultantplus://offline/ref=45EA1FC640770B9BEE63024A8FEB6E4287483F9205A1E22D1F207FD56E8E437E51BD7C1B57F85DEE37CC70988EC748B00E2546E28138B15506EBC582I5dDJ" TargetMode="External"/><Relationship Id="rId149" Type="http://schemas.openxmlformats.org/officeDocument/2006/relationships/hyperlink" Target="consultantplus://offline/ref=45EA1FC640770B9BEE631C4799873048874167990EACEC7D4275798231DE452B11FD7A481DBF54E4639D34CC85CE14FF4A7155E28924IBd1J" TargetMode="External"/><Relationship Id="rId5" Type="http://schemas.openxmlformats.org/officeDocument/2006/relationships/hyperlink" Target="consultantplus://offline/ref=45EA1FC640770B9BEE63024A8FEB6E4287483F9205A1E22D1F207FD56E8E437E51BD7C1B57F85DEE37CC70998DC748B00E2546E28138B15506EBC582I5dDJ" TargetMode="External"/><Relationship Id="rId90" Type="http://schemas.openxmlformats.org/officeDocument/2006/relationships/hyperlink" Target="consultantplus://offline/ref=45EA1FC640770B9BEE631C47998730488747619800ADEC7D4275798231DE452B11FD7A4E14B950E936C724C8CC9911E3426E4BE19724B156I1d8J" TargetMode="External"/><Relationship Id="rId95" Type="http://schemas.openxmlformats.org/officeDocument/2006/relationships/hyperlink" Target="consultantplus://offline/ref=45EA1FC640770B9BEE631C47998730488747619800ADEC7D4275798231DE452B11FD7A4E14BD57E935C724C8CC9911E3426E4BE19724B156I1d8J" TargetMode="External"/><Relationship Id="rId160" Type="http://schemas.openxmlformats.org/officeDocument/2006/relationships/hyperlink" Target="consultantplus://offline/ref=23FA045A1E41EFE875B695AA70FD4DB827AA404807B9517D744FD0A164E0D1201C4598AF846D4BB18683FF6650J6d2J" TargetMode="External"/><Relationship Id="rId165" Type="http://schemas.openxmlformats.org/officeDocument/2006/relationships/hyperlink" Target="consultantplus://offline/ref=23FA045A1E41EFE875B695AA70FD4DB827AB474709BB517D744FD0A164E0D1200E45C0A386605DB08CC9AC22076F9A2EACF4F8F09A3A94J9d2J" TargetMode="External"/><Relationship Id="rId22" Type="http://schemas.openxmlformats.org/officeDocument/2006/relationships/hyperlink" Target="consultantplus://offline/ref=45EA1FC640770B9BEE631C47998730488747619800ADEC7D4275798231DE452B11FD7A4E14B958EC3EC724C8CC9911E3426E4BE19724B156I1d8J" TargetMode="External"/><Relationship Id="rId27" Type="http://schemas.openxmlformats.org/officeDocument/2006/relationships/hyperlink" Target="consultantplus://offline/ref=45EA1FC640770B9BEE631C47998730488747619800ADEC7D4275798231DE452B11FD7A4E14B957E633C724C8CC9911E3426E4BE19724B156I1d8J" TargetMode="External"/><Relationship Id="rId43" Type="http://schemas.openxmlformats.org/officeDocument/2006/relationships/hyperlink" Target="consultantplus://offline/ref=45EA1FC640770B9BEE631C47998730488747619800ADEC7D4275798231DE452B11FD7A4E14B958EA36C724C8CC9911E3426E4BE19724B156I1d8J" TargetMode="External"/><Relationship Id="rId48" Type="http://schemas.openxmlformats.org/officeDocument/2006/relationships/hyperlink" Target="consultantplus://offline/ref=45EA1FC640770B9BEE631C47998730488747619800ADEC7D4275798231DE452B11FD7A4E14B958E936C724C8CC9911E3426E4BE19724B156I1d8J" TargetMode="External"/><Relationship Id="rId64" Type="http://schemas.openxmlformats.org/officeDocument/2006/relationships/hyperlink" Target="consultantplus://offline/ref=45EA1FC640770B9BEE631C47998730488747619800ADEC7D4275798231DE452B11FD7A4E14BE59E735C724C8CC9911E3426E4BE19724B156I1d8J" TargetMode="External"/><Relationship Id="rId69" Type="http://schemas.openxmlformats.org/officeDocument/2006/relationships/hyperlink" Target="consultantplus://offline/ref=45EA1FC640770B9BEE631C47998730488747619800ADEC7D4275798231DE452B11FD7A4E14BE59E635C724C8CC9911E3426E4BE19724B156I1d8J" TargetMode="External"/><Relationship Id="rId113" Type="http://schemas.openxmlformats.org/officeDocument/2006/relationships/hyperlink" Target="consultantplus://offline/ref=45EA1FC640770B9BEE631C47998730488747619800ADEC7D4275798231DE452B11FD7A4E14B951E836C724C8CC9911E3426E4BE19724B156I1d8J" TargetMode="External"/><Relationship Id="rId118" Type="http://schemas.openxmlformats.org/officeDocument/2006/relationships/hyperlink" Target="consultantplus://offline/ref=45EA1FC640770B9BEE631C47998730488747619800ADEC7D4275798231DE452B11FD7A4E14B951E635C724C8CC9911E3426E4BE19724B156I1d8J" TargetMode="External"/><Relationship Id="rId134" Type="http://schemas.openxmlformats.org/officeDocument/2006/relationships/hyperlink" Target="consultantplus://offline/ref=45EA1FC640770B9BEE63024A8FEB6E4287483F9205A1E22D1F207FD56E8E437E51BD7C1B57F85DEE37CC70988AC748B00E2546E28138B15506EBC582I5dDJ" TargetMode="External"/><Relationship Id="rId139" Type="http://schemas.openxmlformats.org/officeDocument/2006/relationships/hyperlink" Target="consultantplus://offline/ref=45EA1FC640770B9BEE63024A8FEB6E4287483F9205A1E22D1F207FD56E8E437E51BD7C1B57F85DEE37CC70988CC748B00E2546E28138B15506EBC582I5dDJ" TargetMode="External"/><Relationship Id="rId80" Type="http://schemas.openxmlformats.org/officeDocument/2006/relationships/hyperlink" Target="consultantplus://offline/ref=45EA1FC640770B9BEE631C47998730488747619800ADEC7D4275798231DE452B11FD7A4E14B950EC30C724C8CC9911E3426E4BE19724B156I1d8J" TargetMode="External"/><Relationship Id="rId85" Type="http://schemas.openxmlformats.org/officeDocument/2006/relationships/hyperlink" Target="consultantplus://offline/ref=45EA1FC640770B9BEE631C47998730488747619800ADEC7D4275798231DE452B11FD7A4E14B950EB30C724C8CC9911E3426E4BE19724B156I1d8J" TargetMode="External"/><Relationship Id="rId150" Type="http://schemas.openxmlformats.org/officeDocument/2006/relationships/hyperlink" Target="consultantplus://offline/ref=45EA1FC640770B9BEE631C47998730488747639F07AEEC7D4275798231DE452B03FD224216B44EEF36D272998AICdCJ" TargetMode="External"/><Relationship Id="rId155" Type="http://schemas.openxmlformats.org/officeDocument/2006/relationships/hyperlink" Target="consultantplus://offline/ref=45EA1FC640770B9BEE63024A8FEB6E4287483F9205A1E22D1F207FD56E8E437E51BD7C1B57F85DEE37CC709B8DC748B00E2546E28138B15506EBC582I5dDJ" TargetMode="External"/><Relationship Id="rId12" Type="http://schemas.openxmlformats.org/officeDocument/2006/relationships/hyperlink" Target="consultantplus://offline/ref=45EA1FC640770B9BEE631C47998730488747619800ADEC7D4275798231DE452B11FD7A4E14B957EE37C724C8CC9911E3426E4BE19724B156I1d8J" TargetMode="External"/><Relationship Id="rId17" Type="http://schemas.openxmlformats.org/officeDocument/2006/relationships/hyperlink" Target="consultantplus://offline/ref=45EA1FC640770B9BEE631C47998730488747619800ADEC7D4275798231DE452B11FD7A4E14B957EC31C724C8CC9911E3426E4BE19724B156I1d8J" TargetMode="External"/><Relationship Id="rId33" Type="http://schemas.openxmlformats.org/officeDocument/2006/relationships/hyperlink" Target="consultantplus://offline/ref=45EA1FC640770B9BEE631C47998730488747619800ADEC7D4275798231DE452B11FD7A4E14B958ED30C724C8CC9911E3426E4BE19724B156I1d8J" TargetMode="External"/><Relationship Id="rId38" Type="http://schemas.openxmlformats.org/officeDocument/2006/relationships/hyperlink" Target="consultantplus://offline/ref=45EA1FC640770B9BEE631C47998730488747619800ADEC7D4275798231DE452B11FD7A4E14B955E735C724C8CC9911E3426E4BE19724B156I1d8J" TargetMode="External"/><Relationship Id="rId59" Type="http://schemas.openxmlformats.org/officeDocument/2006/relationships/hyperlink" Target="consultantplus://offline/ref=45EA1FC640770B9BEE631C47998730488747619800ADEC7D4275798231DE452B11FD7A4E14BE59E837C724C8CC9911E3426E4BE19724B156I1d8J" TargetMode="External"/><Relationship Id="rId103" Type="http://schemas.openxmlformats.org/officeDocument/2006/relationships/hyperlink" Target="consultantplus://offline/ref=45EA1FC640770B9BEE631C47998730488747619800ADEC7D4275798231DE452B11FD7A4E14B957E933C724C8CC9911E3426E4BE19724B156I1d8J" TargetMode="External"/><Relationship Id="rId108" Type="http://schemas.openxmlformats.org/officeDocument/2006/relationships/hyperlink" Target="consultantplus://offline/ref=45EA1FC640770B9BEE631C47998730488747619800ADEC7D4275798231DE452B11FD7A4E14B958EE34C724C8CC9911E3426E4BE19724B156I1d8J" TargetMode="External"/><Relationship Id="rId124" Type="http://schemas.openxmlformats.org/officeDocument/2006/relationships/hyperlink" Target="consultantplus://offline/ref=45EA1FC640770B9BEE631C47998730488741619B02ADEC7D4275798231DE452B11FD7A4E14BD51EB35C724C8CC9911E3426E4BE19724B156I1d8J" TargetMode="External"/><Relationship Id="rId129" Type="http://schemas.openxmlformats.org/officeDocument/2006/relationships/hyperlink" Target="consultantplus://offline/ref=45EA1FC640770B9BEE631C4799873048874167990EACEC7D4275798231DE452B11FD7A481DBF54E4639D34CC85CE14FF4A7155E28924IBd1J" TargetMode="External"/><Relationship Id="rId54" Type="http://schemas.openxmlformats.org/officeDocument/2006/relationships/hyperlink" Target="consultantplus://offline/ref=45EA1FC640770B9BEE631C47998730488747619800ADEC7D4275798231DE452B11FD7A4E14B958E934C724C8CC9911E3426E4BE19724B156I1d8J" TargetMode="External"/><Relationship Id="rId70" Type="http://schemas.openxmlformats.org/officeDocument/2006/relationships/hyperlink" Target="consultantplus://offline/ref=45EA1FC640770B9BEE631C47998730488747619800ADEC7D4275798231DE452B11FD7A4E14BE59E631C724C8CC9911E3426E4BE19724B156I1d8J" TargetMode="External"/><Relationship Id="rId75" Type="http://schemas.openxmlformats.org/officeDocument/2006/relationships/hyperlink" Target="consultantplus://offline/ref=45EA1FC640770B9BEE631C47998730488747619800ADEC7D4275798231DE452B11FD7A4E14BE56E934C724C8CC9911E3426E4BE19724B156I1d8J" TargetMode="External"/><Relationship Id="rId91" Type="http://schemas.openxmlformats.org/officeDocument/2006/relationships/hyperlink" Target="consultantplus://offline/ref=45EA1FC640770B9BEE631C47998730488747619800ADEC7D4275798231DE452B11FD7A4E14B950E934C724C8CC9911E3426E4BE19724B156I1d8J" TargetMode="External"/><Relationship Id="rId96" Type="http://schemas.openxmlformats.org/officeDocument/2006/relationships/hyperlink" Target="consultantplus://offline/ref=45EA1FC640770B9BEE631C47998730488747619800ADEC7D4275798231DE452B11FD7A4E14BE56E736C724C8CC9911E3426E4BE19724B156I1d8J" TargetMode="External"/><Relationship Id="rId140" Type="http://schemas.openxmlformats.org/officeDocument/2006/relationships/hyperlink" Target="consultantplus://offline/ref=45EA1FC640770B9BEE631C4799873048874167990EACEC7D4275798231DE452B11FD7A4E14BC56E832C724C8CC9911E3426E4BE19724B156I1d8J" TargetMode="External"/><Relationship Id="rId145" Type="http://schemas.openxmlformats.org/officeDocument/2006/relationships/hyperlink" Target="consultantplus://offline/ref=45EA1FC640770B9BEE63024A8FEB6E4287483F9205A1E22D1F207FD56E8E437E51BD7C1B57F85DEE37CC70988FC748B00E2546E28138B15506EBC582I5dDJ" TargetMode="External"/><Relationship Id="rId161" Type="http://schemas.openxmlformats.org/officeDocument/2006/relationships/hyperlink" Target="consultantplus://offline/ref=23FA045A1E41EFE875B68BA7669113B227A21F4C02B65F2D291AD6F63BB0D7754E05C6F6C52158B0879DFD645A69CC77F6A1F4EC90249693D2E2330AJ3d6J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A1FC640770B9BEE63024A8FEB6E4287483F9205AAE72316227FD56E8E437E51BD7C1B57F85DEE37CC70998DC748B00E2546E28138B15506EBC582I5dDJ" TargetMode="External"/><Relationship Id="rId15" Type="http://schemas.openxmlformats.org/officeDocument/2006/relationships/hyperlink" Target="consultantplus://offline/ref=45EA1FC640770B9BEE631C47998730488747619800ADEC7D4275798231DE452B11FD7A4E14B957ED33C724C8CC9911E3426E4BE19724B156I1d8J" TargetMode="External"/><Relationship Id="rId23" Type="http://schemas.openxmlformats.org/officeDocument/2006/relationships/hyperlink" Target="consultantplus://offline/ref=45EA1FC640770B9BEE631C47998730488747619800ADEC7D4275798231DE452B11FD7A4E14B958EB36C724C8CC9911E3426E4BE19724B156I1d8J" TargetMode="External"/><Relationship Id="rId28" Type="http://schemas.openxmlformats.org/officeDocument/2006/relationships/hyperlink" Target="consultantplus://offline/ref=45EA1FC640770B9BEE631C47998730488747619800ADEC7D4275798231DE452B11FD7A4E14BE56E637C724C8CC9911E3426E4BE19724B156I1d8J" TargetMode="External"/><Relationship Id="rId36" Type="http://schemas.openxmlformats.org/officeDocument/2006/relationships/hyperlink" Target="consultantplus://offline/ref=45EA1FC640770B9BEE631C47998730488747619800ADEC7D4275798231DE452B11FD7A4E14B955E83FC724C8CC9911E3426E4BE19724B156I1d8J" TargetMode="External"/><Relationship Id="rId49" Type="http://schemas.openxmlformats.org/officeDocument/2006/relationships/hyperlink" Target="consultantplus://offline/ref=45EA1FC640770B9BEE631C47998730488747619800ADEC7D4275798231DE452B11FD7A4E14B957E832C724C8CC9911E3426E4BE19724B156I1d8J" TargetMode="External"/><Relationship Id="rId57" Type="http://schemas.openxmlformats.org/officeDocument/2006/relationships/hyperlink" Target="consultantplus://offline/ref=45EA1FC640770B9BEE631C47998730488747619800ADEC7D4275798231DE452B11FD7A4E14B957E63EC724C8CC9911E3426E4BE19724B156I1d8J" TargetMode="External"/><Relationship Id="rId106" Type="http://schemas.openxmlformats.org/officeDocument/2006/relationships/hyperlink" Target="consultantplus://offline/ref=45EA1FC640770B9BEE631C47998730488747619800ADEC7D4275798231DE452B11FD7A4E14BD59EC37C724C8CC9911E3426E4BE19724B156I1d8J" TargetMode="External"/><Relationship Id="rId114" Type="http://schemas.openxmlformats.org/officeDocument/2006/relationships/hyperlink" Target="consultantplus://offline/ref=45EA1FC640770B9BEE631C47998730488747619800ADEC7D4275798231DE452B11FD7A4E14BE59E63FC724C8CC9911E3426E4BE19724B156I1d8J" TargetMode="External"/><Relationship Id="rId119" Type="http://schemas.openxmlformats.org/officeDocument/2006/relationships/hyperlink" Target="consultantplus://offline/ref=45EA1FC640770B9BEE631C47998730488747619800ADEC7D4275798231DE452B11FD7A4E14B952EF37C724C8CC9911E3426E4BE19724B156I1d8J" TargetMode="External"/><Relationship Id="rId127" Type="http://schemas.openxmlformats.org/officeDocument/2006/relationships/hyperlink" Target="consultantplus://offline/ref=45EA1FC640770B9BEE63024A8FEB6E4287483F9205A1E22D1F207FD56E8E437E51BD7C1B57F85DEE37CC709980C748B00E2546E28138B15506EBC582I5dDJ" TargetMode="External"/><Relationship Id="rId10" Type="http://schemas.openxmlformats.org/officeDocument/2006/relationships/hyperlink" Target="consultantplus://offline/ref=45EA1FC640770B9BEE631C47998730488747619800ADEC7D4275798231DE452B11FD7A4E14B956E633C724C8CC9911E3426E4BE19724B156I1d8J" TargetMode="External"/><Relationship Id="rId31" Type="http://schemas.openxmlformats.org/officeDocument/2006/relationships/hyperlink" Target="consultantplus://offline/ref=45EA1FC640770B9BEE631C47998730488747619800ADEC7D4275798231DE452B11FD7A4E14B955E935C724C8CC9911E3426E4BE19724B156I1d8J" TargetMode="External"/><Relationship Id="rId44" Type="http://schemas.openxmlformats.org/officeDocument/2006/relationships/hyperlink" Target="consultantplus://offline/ref=45EA1FC640770B9BEE631C47998730488747619800ADEC7D4275798231DE452B11FD7A4E14B958EA34C724C8CC9911E3426E4BE19724B156I1d8J" TargetMode="External"/><Relationship Id="rId52" Type="http://schemas.openxmlformats.org/officeDocument/2006/relationships/hyperlink" Target="consultantplus://offline/ref=45EA1FC640770B9BEE631C47998730488747619800ADEC7D4275798231DE452B11FD7A4E14B958EC34C724C8CC9911E3426E4BE19724B156I1d8J" TargetMode="External"/><Relationship Id="rId60" Type="http://schemas.openxmlformats.org/officeDocument/2006/relationships/hyperlink" Target="consultantplus://offline/ref=45EA1FC640770B9BEE631C47998730488747619800ADEC7D4275798231DE452B11FD7A4E14BE59E833C724C8CC9911E3426E4BE19724B156I1d8J" TargetMode="External"/><Relationship Id="rId65" Type="http://schemas.openxmlformats.org/officeDocument/2006/relationships/hyperlink" Target="consultantplus://offline/ref=45EA1FC640770B9BEE631C47998730488747619800ADEC7D4275798231DE452B11FD7A4E14BE59E733C724C8CC9911E3426E4BE19724B156I1d8J" TargetMode="External"/><Relationship Id="rId73" Type="http://schemas.openxmlformats.org/officeDocument/2006/relationships/hyperlink" Target="consultantplus://offline/ref=45EA1FC640770B9BEE631C47998730488747619800ADEC7D4275798231DE452B11FD7A4E14B958E836C724C8CC9911E3426E4BE19724B156I1d8J" TargetMode="External"/><Relationship Id="rId78" Type="http://schemas.openxmlformats.org/officeDocument/2006/relationships/hyperlink" Target="consultantplus://offline/ref=45EA1FC640770B9BEE631C47998730488747619800ADEC7D4275798231DE452B11FD7A4E14B950EC34C724C8CC9911E3426E4BE19724B156I1d8J" TargetMode="External"/><Relationship Id="rId81" Type="http://schemas.openxmlformats.org/officeDocument/2006/relationships/hyperlink" Target="consultantplus://offline/ref=45EA1FC640770B9BEE631C47998730488747619800ADEC7D4275798231DE452B11FD7A4E14B950EC3EC724C8CC9911E3426E4BE19724B156I1d8J" TargetMode="External"/><Relationship Id="rId86" Type="http://schemas.openxmlformats.org/officeDocument/2006/relationships/hyperlink" Target="consultantplus://offline/ref=45EA1FC640770B9BEE631C47998730488747619800ADEC7D4275798231DE452B11FD7A4E14B950EB3EC724C8CC9911E3426E4BE19724B156I1d8J" TargetMode="External"/><Relationship Id="rId94" Type="http://schemas.openxmlformats.org/officeDocument/2006/relationships/hyperlink" Target="consultantplus://offline/ref=45EA1FC640770B9BEE631C47998730488747619800ADEC7D4275798231DE452B11FD7A4E14B950E832C724C8CC9911E3426E4BE19724B156I1d8J" TargetMode="External"/><Relationship Id="rId99" Type="http://schemas.openxmlformats.org/officeDocument/2006/relationships/hyperlink" Target="consultantplus://offline/ref=45EA1FC640770B9BEE631C47998730488747619800ADEC7D4275798231DE452B11FD7A4E14B955EC37C724C8CC9911E3426E4BE19724B156I1d8J" TargetMode="External"/><Relationship Id="rId101" Type="http://schemas.openxmlformats.org/officeDocument/2006/relationships/hyperlink" Target="consultantplus://offline/ref=45EA1FC640770B9BEE631C47998730488747619800ADEC7D4275798231DE452B11FD7A4E14B957EA31C724C8CC9911E3426E4BE19724B156I1d8J" TargetMode="External"/><Relationship Id="rId122" Type="http://schemas.openxmlformats.org/officeDocument/2006/relationships/hyperlink" Target="consultantplus://offline/ref=45EA1FC640770B9BEE631C47998730488747619800ADEC7D4275798231DE452B11FD7A4E14B958E834C724C8CC9911E3426E4BE19724B156I1d8J" TargetMode="External"/><Relationship Id="rId130" Type="http://schemas.openxmlformats.org/officeDocument/2006/relationships/hyperlink" Target="consultantplus://offline/ref=45EA1FC640770B9BEE631C47998730488740609600AEEC7D4275798231DE452B03FD224216B44EEF36D272998AICdCJ" TargetMode="External"/><Relationship Id="rId135" Type="http://schemas.openxmlformats.org/officeDocument/2006/relationships/hyperlink" Target="consultantplus://offline/ref=45EA1FC640770B9BEE63024A8FEB6E4287483F9205A1E22D1F207FD56E8E437E51BD7C1B57F85DEE37CC70988BC748B00E2546E28138B15506EBC582I5dDJ" TargetMode="External"/><Relationship Id="rId143" Type="http://schemas.openxmlformats.org/officeDocument/2006/relationships/hyperlink" Target="consultantplus://offline/ref=45EA1FC640770B9BEE631C4799873048874167990EACEC7D4275798231DE452B11FD7A4E14B958EE3C9821DDDDC11EE954704AFE8B26B3I5d4J" TargetMode="External"/><Relationship Id="rId148" Type="http://schemas.openxmlformats.org/officeDocument/2006/relationships/hyperlink" Target="consultantplus://offline/ref=45EA1FC640770B9BEE63024A8FEB6E4287483F9205A1E22D1F207FD56E8E437E51BD7C1B57F85DEE37CC709B88C748B00E2546E28138B15506EBC582I5dDJ" TargetMode="External"/><Relationship Id="rId151" Type="http://schemas.openxmlformats.org/officeDocument/2006/relationships/hyperlink" Target="consultantplus://offline/ref=45EA1FC640770B9BEE631C47998730488740609600AEEC7D4275798231DE452B03FD224216B44EEF36D272998AICdCJ" TargetMode="External"/><Relationship Id="rId156" Type="http://schemas.openxmlformats.org/officeDocument/2006/relationships/hyperlink" Target="consultantplus://offline/ref=45EA1FC640770B9BEE63024A8FEB6E4287483F9205A1E22D1F207FD56E8E437E51BD7C1B57F85DEE37CC709B8EC748B00E2546E28138B15506EBC582I5dDJ" TargetMode="External"/><Relationship Id="rId164" Type="http://schemas.openxmlformats.org/officeDocument/2006/relationships/hyperlink" Target="consultantplus://offline/ref=23FA045A1E41EFE875B695AA70FD4DB827AB474709BB517D744FD0A164E0D1200E45C0A3866553B68096A93716379524BAEAF9EF86389690JCdCJ" TargetMode="External"/><Relationship Id="rId4" Type="http://schemas.openxmlformats.org/officeDocument/2006/relationships/hyperlink" Target="consultantplus://offline/ref=45EA1FC640770B9BEE63024A8FEB6E4287483F9205AAE72316227FD56E8E437E51BD7C1B57F85DEE37CC70998DC748B00E2546E28138B15506EBC582I5dDJ" TargetMode="External"/><Relationship Id="rId9" Type="http://schemas.openxmlformats.org/officeDocument/2006/relationships/hyperlink" Target="consultantplus://offline/ref=45EA1FC640770B9BEE631C47998730488747619800ADEC7D4275798231DE452B11FD7A4E14B958ED3EC724C8CC9911E3426E4BE19724B156I1d8J" TargetMode="External"/><Relationship Id="rId13" Type="http://schemas.openxmlformats.org/officeDocument/2006/relationships/hyperlink" Target="consultantplus://offline/ref=45EA1FC640770B9BEE631C47998730488747619800ADEC7D4275798231DE452B11FD7A4E14B957EE30C724C8CC9911E3426E4BE19724B156I1d8J" TargetMode="External"/><Relationship Id="rId18" Type="http://schemas.openxmlformats.org/officeDocument/2006/relationships/hyperlink" Target="consultantplus://offline/ref=45EA1FC640770B9BEE631C47998730488747619800ADEC7D4275798231DE452B11FD7A4E14B957EB35C724C8CC9911E3426E4BE19724B156I1d8J" TargetMode="External"/><Relationship Id="rId39" Type="http://schemas.openxmlformats.org/officeDocument/2006/relationships/hyperlink" Target="consultantplus://offline/ref=45EA1FC640770B9BEE631C47998730488747619800ADEC7D4275798231DE452B11FD7A4E14B955E73FC724C8CC9911E3426E4BE19724B156I1d8J" TargetMode="External"/><Relationship Id="rId109" Type="http://schemas.openxmlformats.org/officeDocument/2006/relationships/hyperlink" Target="consultantplus://offline/ref=45EA1FC640770B9BEE631C47998730488747619800ADEC7D4275798231DE452B11FD7A4E14B958EE32C724C8CC9911E3426E4BE19724B156I1d8J" TargetMode="External"/><Relationship Id="rId34" Type="http://schemas.openxmlformats.org/officeDocument/2006/relationships/hyperlink" Target="consultantplus://offline/ref=45EA1FC640770B9BEE631C47998730488747619800ADEC7D4275798231DE452B11FD7A4E14B955E837C724C8CC9911E3426E4BE19724B156I1d8J" TargetMode="External"/><Relationship Id="rId50" Type="http://schemas.openxmlformats.org/officeDocument/2006/relationships/hyperlink" Target="consultantplus://offline/ref=45EA1FC640770B9BEE631C47998730488747619800ADEC7D4275798231DE452B11FD7A4E14B957E736C724C8CC9911E3426E4BE19724B156I1d8J" TargetMode="External"/><Relationship Id="rId55" Type="http://schemas.openxmlformats.org/officeDocument/2006/relationships/hyperlink" Target="consultantplus://offline/ref=45EA1FC640770B9BEE631C47998730488747619800ADEC7D4275798231DE452B11FD7A4E14BE59EF37C724C8CC9911E3426E4BE19724B156I1d8J" TargetMode="External"/><Relationship Id="rId76" Type="http://schemas.openxmlformats.org/officeDocument/2006/relationships/hyperlink" Target="consultantplus://offline/ref=45EA1FC640770B9BEE631C47998730488747619800ADEC7D4275798231DE452B11FD7A4E14B958E932C724C8CC9911E3426E4BE19724B156I1d8J" TargetMode="External"/><Relationship Id="rId97" Type="http://schemas.openxmlformats.org/officeDocument/2006/relationships/hyperlink" Target="consultantplus://offline/ref=45EA1FC640770B9BEE631C47998730488747619800ADEC7D4275798231DE452B11FD7A4E14B958E93EC724C8CC9911E3426E4BE19724B156I1d8J" TargetMode="External"/><Relationship Id="rId104" Type="http://schemas.openxmlformats.org/officeDocument/2006/relationships/hyperlink" Target="consultantplus://offline/ref=45EA1FC640770B9BEE631C47998730488747619800ADEC7D4275798231DE452B11FD7A4E14BD59ED35C724C8CC9911E3426E4BE19724B156I1d8J" TargetMode="External"/><Relationship Id="rId120" Type="http://schemas.openxmlformats.org/officeDocument/2006/relationships/hyperlink" Target="consultantplus://offline/ref=45EA1FC640770B9BEE631C47998730488747619800ADEC7D4275798231DE452B11FD7A4E14B951E734C724C8CC9911E3426E4BE19724B156I1d8J" TargetMode="External"/><Relationship Id="rId125" Type="http://schemas.openxmlformats.org/officeDocument/2006/relationships/hyperlink" Target="consultantplus://offline/ref=45EA1FC640770B9BEE63024A8FEB6E4287483F9205A1E22D1F207FD56E8E437E51BD7C1B57F85DEE37CC70998EC748B00E2546E28138B15506EBC582I5dDJ" TargetMode="External"/><Relationship Id="rId141" Type="http://schemas.openxmlformats.org/officeDocument/2006/relationships/hyperlink" Target="consultantplus://offline/ref=45EA1FC640770B9BEE631C4799873048874167990EACEC7D4275798231DE452B11FD7A4E14BC56E830C724C8CC9911E3426E4BE19724B156I1d8J" TargetMode="External"/><Relationship Id="rId146" Type="http://schemas.openxmlformats.org/officeDocument/2006/relationships/hyperlink" Target="consultantplus://offline/ref=45EA1FC640770B9BEE63024A8FEB6E4287483F9205A1E22D1F207FD56E8E437E51BD7C1B57F85DEE37CC709880C748B00E2546E28138B15506EBC582I5dDJ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45EA1FC640770B9BEE631C47998730488747619800ADEC7D4275798231DE452B03FD224216B44EEF36D272998AICdCJ" TargetMode="External"/><Relationship Id="rId71" Type="http://schemas.openxmlformats.org/officeDocument/2006/relationships/hyperlink" Target="consultantplus://offline/ref=45EA1FC640770B9BEE631C47998730488747619800ADEC7D4275798231DE452B11FD7A4E14BE59E63FC724C8CC9911E3426E4BE19724B156I1d8J" TargetMode="External"/><Relationship Id="rId92" Type="http://schemas.openxmlformats.org/officeDocument/2006/relationships/hyperlink" Target="consultantplus://offline/ref=45EA1FC640770B9BEE631C47998730488747619800ADEC7D4275798231DE452B11FD7A4E14B950E932C724C8CC9911E3426E4BE19724B156I1d8J" TargetMode="External"/><Relationship Id="rId162" Type="http://schemas.openxmlformats.org/officeDocument/2006/relationships/hyperlink" Target="consultantplus://offline/ref=23FA045A1E41EFE875B695AA70FD4DB827AB474709BB517D744FD0A164E0D1200E45C0A386605DB08CC9AC22076F9A2EACF4F8F09A3A94J9d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5EA1FC640770B9BEE631C47998730488747619800ADEC7D4275798231DE452B11FD7A4E14BE56E635C724C8CC9911E3426E4BE19724B156I1d8J" TargetMode="External"/><Relationship Id="rId24" Type="http://schemas.openxmlformats.org/officeDocument/2006/relationships/hyperlink" Target="consultantplus://offline/ref=45EA1FC640770B9BEE631C47998730488747619800ADEC7D4275798231DE452B11FD7A4E14B958EB34C724C8CC9911E3426E4BE19724B156I1d8J" TargetMode="External"/><Relationship Id="rId40" Type="http://schemas.openxmlformats.org/officeDocument/2006/relationships/hyperlink" Target="consultantplus://offline/ref=45EA1FC640770B9BEE631C47998730488747619800ADEC7D4275798231DE452B11FD7A4E14B958EB32C724C8CC9911E3426E4BE19724B156I1d8J" TargetMode="External"/><Relationship Id="rId45" Type="http://schemas.openxmlformats.org/officeDocument/2006/relationships/hyperlink" Target="consultantplus://offline/ref=45EA1FC640770B9BEE631C47998730488747619800ADEC7D4275798231DE452B11FD7A4E14B958EA32C724C8CC9911E3426E4BE19724B156I1d8J" TargetMode="External"/><Relationship Id="rId66" Type="http://schemas.openxmlformats.org/officeDocument/2006/relationships/hyperlink" Target="consultantplus://offline/ref=45EA1FC640770B9BEE631C47998730488747619800ADEC7D4275798231DE452B11FD7A4E14BE59E731C724C8CC9911E3426E4BE19724B156I1d8J" TargetMode="External"/><Relationship Id="rId87" Type="http://schemas.openxmlformats.org/officeDocument/2006/relationships/hyperlink" Target="consultantplus://offline/ref=45EA1FC640770B9BEE631C47998730488747619800ADEC7D4275798231DE452B11FD7A4E14B950EA36C724C8CC9911E3426E4BE19724B156I1d8J" TargetMode="External"/><Relationship Id="rId110" Type="http://schemas.openxmlformats.org/officeDocument/2006/relationships/hyperlink" Target="consultantplus://offline/ref=45EA1FC640770B9BEE631C47998730488747619800ADEC7D4275798231DE452B11FD7A4E14B859E837C724C8CC9911E3426E4BE19724B156I1d8J" TargetMode="External"/><Relationship Id="rId115" Type="http://schemas.openxmlformats.org/officeDocument/2006/relationships/hyperlink" Target="consultantplus://offline/ref=45EA1FC640770B9BEE631C47998730488747619800ADEC7D4275798231DE452B11FD7A4E14B951E832C724C8CC9911E3426E4BE19724B156I1d8J" TargetMode="External"/><Relationship Id="rId131" Type="http://schemas.openxmlformats.org/officeDocument/2006/relationships/hyperlink" Target="consultantplus://offline/ref=45EA1FC640770B9BEE63024A8FEB6E4287483F9205A1E22D1F207FD56E8E437E51BD7C1B57F85DEE37CC709888C748B00E2546E28138B15506EBC582I5dDJ" TargetMode="External"/><Relationship Id="rId136" Type="http://schemas.openxmlformats.org/officeDocument/2006/relationships/hyperlink" Target="consultantplus://offline/ref=45EA1FC640770B9BEE631C4799873048874167990EACEC7D4275798231DE452B11FD7A4E1CBE50E4639D34CC85CE14FF4A7155E28924IBd1J" TargetMode="External"/><Relationship Id="rId157" Type="http://schemas.openxmlformats.org/officeDocument/2006/relationships/hyperlink" Target="consultantplus://offline/ref=23FA045A1E41EFE875B68BA7669113B227A21F4C02B65F2D291AD6F63BB0D7754E05C6F6C52158B0879DFD645569CC77F6A1F4EC90249693D2E2330AJ3d6J" TargetMode="External"/><Relationship Id="rId61" Type="http://schemas.openxmlformats.org/officeDocument/2006/relationships/hyperlink" Target="consultantplus://offline/ref=45EA1FC640770B9BEE631C47998730488747619800ADEC7D4275798231DE452B11FD7A4E14BE59E831C724C8CC9911E3426E4BE19724B156I1d8J" TargetMode="External"/><Relationship Id="rId82" Type="http://schemas.openxmlformats.org/officeDocument/2006/relationships/hyperlink" Target="consultantplus://offline/ref=45EA1FC640770B9BEE631C47998730488747619800ADEC7D4275798231DE452B11FD7A4E14B950EB36C724C8CC9911E3426E4BE19724B156I1d8J" TargetMode="External"/><Relationship Id="rId152" Type="http://schemas.openxmlformats.org/officeDocument/2006/relationships/hyperlink" Target="consultantplus://offline/ref=45EA1FC640770B9BEE63024A8FEB6E4287483F9205A1E22D1F207FD56E8E437E51BD7C1B57F85DEE37CC709B89C748B00E2546E28138B15506EBC582I5dDJ" TargetMode="External"/><Relationship Id="rId19" Type="http://schemas.openxmlformats.org/officeDocument/2006/relationships/hyperlink" Target="consultantplus://offline/ref=45EA1FC640770B9BEE631C47998730488747619800ADEC7D4275798231DE452B11FD7A4E14B957EB3EC724C8CC9911E3426E4BE19724B156I1d8J" TargetMode="External"/><Relationship Id="rId14" Type="http://schemas.openxmlformats.org/officeDocument/2006/relationships/hyperlink" Target="consultantplus://offline/ref=45EA1FC640770B9BEE631C47998730488747619800ADEC7D4275798231DE452B11FD7A4E14B957EE3EC724C8CC9911E3426E4BE19724B156I1d8J" TargetMode="External"/><Relationship Id="rId30" Type="http://schemas.openxmlformats.org/officeDocument/2006/relationships/hyperlink" Target="consultantplus://offline/ref=45EA1FC640770B9BEE631C47998730488747619800ADEC7D4275798231DE452B11FD7A4E14B955E937C724C8CC9911E3426E4BE19724B156I1d8J" TargetMode="External"/><Relationship Id="rId35" Type="http://schemas.openxmlformats.org/officeDocument/2006/relationships/hyperlink" Target="consultantplus://offline/ref=45EA1FC640770B9BEE631C47998730488747619800ADEC7D4275798231DE452B11FD7A4E14B955E835C724C8CC9911E3426E4BE19724B156I1d8J" TargetMode="External"/><Relationship Id="rId56" Type="http://schemas.openxmlformats.org/officeDocument/2006/relationships/hyperlink" Target="consultantplus://offline/ref=45EA1FC640770B9BEE631C47998730488747619800ADEC7D4275798231DE452B11FD7A4E14B959EB36C724C8CC9911E3426E4BE19724B156I1d8J" TargetMode="External"/><Relationship Id="rId77" Type="http://schemas.openxmlformats.org/officeDocument/2006/relationships/hyperlink" Target="consultantplus://offline/ref=45EA1FC640770B9BEE631C47998730488747619800ADEC7D4275798231DE452B11FD7A4E14B958E930C724C8CC9911E3426E4BE19724B156I1d8J" TargetMode="External"/><Relationship Id="rId100" Type="http://schemas.openxmlformats.org/officeDocument/2006/relationships/hyperlink" Target="consultantplus://offline/ref=45EA1FC640770B9BEE631C47998730488747619800ADEC7D4275798231DE452B11FD7A4E14B958E832C724C8CC9911E3426E4BE19724B156I1d8J" TargetMode="External"/><Relationship Id="rId105" Type="http://schemas.openxmlformats.org/officeDocument/2006/relationships/hyperlink" Target="consultantplus://offline/ref=45EA1FC640770B9BEE631C47998730488747619800ADEC7D4275798231DE452B11FD7A4E14BD59ED3FC724C8CC9911E3426E4BE19724B156I1d8J" TargetMode="External"/><Relationship Id="rId126" Type="http://schemas.openxmlformats.org/officeDocument/2006/relationships/hyperlink" Target="consultantplus://offline/ref=45EA1FC640770B9BEE63024A8FEB6E4287483F9205A1E22D1F207FD56E8E437E51BD7C1B57F85DEE37CC70998FC748B00E2546E28138B15506EBC582I5dDJ" TargetMode="External"/><Relationship Id="rId147" Type="http://schemas.openxmlformats.org/officeDocument/2006/relationships/hyperlink" Target="consultantplus://offline/ref=45EA1FC640770B9BEE63024A8FEB6E4287483F9205A1E22D1F207FD56E8E437E51BD7C1B57F85DEE37CC709881C748B00E2546E28138B15506EBC582I5dDJ" TargetMode="External"/><Relationship Id="rId8" Type="http://schemas.openxmlformats.org/officeDocument/2006/relationships/hyperlink" Target="consultantplus://offline/ref=45EA1FC640770B9BEE631C47998730488747619800ADEC7D4275798231DE452B11FD7A4E14B957EA33C724C8CC9911E3426E4BE19724B156I1d8J" TargetMode="External"/><Relationship Id="rId51" Type="http://schemas.openxmlformats.org/officeDocument/2006/relationships/hyperlink" Target="consultantplus://offline/ref=45EA1FC640770B9BEE631C47998730488747619800ADEC7D4275798231DE452B11FD7A4E14B958EC36C724C8CC9911E3426E4BE19724B156I1d8J" TargetMode="External"/><Relationship Id="rId72" Type="http://schemas.openxmlformats.org/officeDocument/2006/relationships/hyperlink" Target="consultantplus://offline/ref=45EA1FC640770B9BEE631C47998730488747619800ADEC7D4275798231DE452B11FD7A4E14B859E833C724C8CC9911E3426E4BE19724B156I1d8J" TargetMode="External"/><Relationship Id="rId93" Type="http://schemas.openxmlformats.org/officeDocument/2006/relationships/hyperlink" Target="consultantplus://offline/ref=45EA1FC640770B9BEE631C47998730488747619800ADEC7D4275798231DE452B11FD7A4E14B950E930C724C8CC9911E3426E4BE19724B156I1d8J" TargetMode="External"/><Relationship Id="rId98" Type="http://schemas.openxmlformats.org/officeDocument/2006/relationships/hyperlink" Target="consultantplus://offline/ref=45EA1FC640770B9BEE631C47998730488747619800ADEC7D4275798231DE452B11FD7A4E14B958ED34C724C8CC9911E3426E4BE19724B156I1d8J" TargetMode="External"/><Relationship Id="rId121" Type="http://schemas.openxmlformats.org/officeDocument/2006/relationships/hyperlink" Target="consultantplus://offline/ref=45EA1FC640770B9BEE631C47998730488747619800ADEC7D4275798231DE452B11FD7A4E14B954EC30C724C8CC9911E3426E4BE19724B156I1d8J" TargetMode="External"/><Relationship Id="rId142" Type="http://schemas.openxmlformats.org/officeDocument/2006/relationships/hyperlink" Target="consultantplus://offline/ref=45EA1FC640770B9BEE631C4799873048874167990EACEC7D4275798231DE452B11FD7A4E14B958EE3C9821DDDDC11EE954704AFE8B26B3I5d4J" TargetMode="External"/><Relationship Id="rId163" Type="http://schemas.openxmlformats.org/officeDocument/2006/relationships/hyperlink" Target="consultantplus://offline/ref=23FA045A1E41EFE875B695AA70FD4DB827AB474709BB517D744FD0A164E0D1200E45C0A3866553B68296A93716379524BAEAF9EF86389690JCdC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5EA1FC640770B9BEE631C47998730488747619800ADEC7D4275798231DE452B11FD7A4E14B957E93FC724C8CC9911E3426E4BE19724B156I1d8J" TargetMode="External"/><Relationship Id="rId46" Type="http://schemas.openxmlformats.org/officeDocument/2006/relationships/hyperlink" Target="consultantplus://offline/ref=45EA1FC640770B9BEE631C47998730488747619800ADEC7D4275798231DE452B11FD7A4E14B958EA30C724C8CC9911E3426E4BE19724B156I1d8J" TargetMode="External"/><Relationship Id="rId67" Type="http://schemas.openxmlformats.org/officeDocument/2006/relationships/hyperlink" Target="consultantplus://offline/ref=45EA1FC640770B9BEE631C47998730488747619800ADEC7D4275798231DE452B11FD7A4E14BE59E73FC724C8CC9911E3426E4BE19724B156I1d8J" TargetMode="External"/><Relationship Id="rId116" Type="http://schemas.openxmlformats.org/officeDocument/2006/relationships/hyperlink" Target="consultantplus://offline/ref=45EA1FC640770B9BEE631C47998730488747619800ADEC7D4275798231DE452B11FD7A4E14B951E830C724C8CC9911E3426E4BE19724B156I1d8J" TargetMode="External"/><Relationship Id="rId137" Type="http://schemas.openxmlformats.org/officeDocument/2006/relationships/hyperlink" Target="consultantplus://offline/ref=45EA1FC640770B9BEE631C4799873048874167990EACEC7D4275798231DE452B11FD7A481DBF54E4639D34CC85CE14FF4A7155E28924IBd1J" TargetMode="External"/><Relationship Id="rId158" Type="http://schemas.openxmlformats.org/officeDocument/2006/relationships/hyperlink" Target="consultantplus://offline/ref=23FA045A1E41EFE875B695AA70FD4DB827AB474709BB517D744FD0A164E0D1200E45C0A58F6651BAD3CCB9335F609038B2F5E7EC9838J9d6J" TargetMode="External"/><Relationship Id="rId20" Type="http://schemas.openxmlformats.org/officeDocument/2006/relationships/hyperlink" Target="consultantplus://offline/ref=45EA1FC640770B9BEE631C47998730488747619800ADEC7D4275798231DE452B11FD7A4E14B958EC30C724C8CC9911E3426E4BE19724B156I1d8J" TargetMode="External"/><Relationship Id="rId41" Type="http://schemas.openxmlformats.org/officeDocument/2006/relationships/hyperlink" Target="consultantplus://offline/ref=45EA1FC640770B9BEE631C47998730488747619800ADEC7D4275798231DE452B11FD7A4E14B958EB30C724C8CC9911E3426E4BE19724B156I1d8J" TargetMode="External"/><Relationship Id="rId62" Type="http://schemas.openxmlformats.org/officeDocument/2006/relationships/hyperlink" Target="consultantplus://offline/ref=45EA1FC640770B9BEE631C47998730488747619800ADEC7D4275798231DE452B11FD7A4E14BE59E83FC724C8CC9911E3426E4BE19724B156I1d8J" TargetMode="External"/><Relationship Id="rId83" Type="http://schemas.openxmlformats.org/officeDocument/2006/relationships/hyperlink" Target="consultantplus://offline/ref=45EA1FC640770B9BEE631C47998730488747619800ADEC7D4275798231DE452B11FD7A4E14B950EB34C724C8CC9911E3426E4BE19724B156I1d8J" TargetMode="External"/><Relationship Id="rId88" Type="http://schemas.openxmlformats.org/officeDocument/2006/relationships/hyperlink" Target="consultantplus://offline/ref=45EA1FC640770B9BEE631C47998730488747619800ADEC7D4275798231DE452B11FD7A4E14B950EA34C724C8CC9911E3426E4BE19724B156I1d8J" TargetMode="External"/><Relationship Id="rId111" Type="http://schemas.openxmlformats.org/officeDocument/2006/relationships/hyperlink" Target="consultantplus://offline/ref=45EA1FC640770B9BEE631C47998730488747619800ADEC7D4275798231DE452B11FD7A4E14B859E83FC724C8CC9911E3426E4BE19724B156I1d8J" TargetMode="External"/><Relationship Id="rId132" Type="http://schemas.openxmlformats.org/officeDocument/2006/relationships/hyperlink" Target="consultantplus://offline/ref=45EA1FC640770B9BEE631C47998730488546699802ADEC7D4275798231DE452B03FD224216B44EEF36D272998AICdCJ" TargetMode="External"/><Relationship Id="rId153" Type="http://schemas.openxmlformats.org/officeDocument/2006/relationships/hyperlink" Target="consultantplus://offline/ref=45EA1FC640770B9BEE63024A8FEB6E4287483F9205A1E22D1F207FD56E8E437E51BD7C1B57F85DEE37CC709B8BC748B00E2546E28138B15506EBC582I5d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50</Pages>
  <Words>16671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2020-01-29T13:32:00Z</dcterms:created>
  <dcterms:modified xsi:type="dcterms:W3CDTF">2020-01-29T13:33:00Z</dcterms:modified>
</cp:coreProperties>
</file>